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1" w:rsidRDefault="00902641" w:rsidP="00902641">
      <w:pPr>
        <w:tabs>
          <w:tab w:val="left" w:pos="1853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اساتذة قسم اللغة العربية</w:t>
      </w:r>
    </w:p>
    <w:p w:rsidR="00902641" w:rsidRDefault="00902641" w:rsidP="00902641">
      <w:pPr>
        <w:tabs>
          <w:tab w:val="left" w:pos="2015"/>
        </w:tabs>
        <w:spacing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87"/>
        <w:gridCol w:w="2042"/>
        <w:gridCol w:w="1697"/>
        <w:gridCol w:w="2209"/>
        <w:gridCol w:w="687"/>
      </w:tblGrid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ألاسم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General Jursdiction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Jurisdiction Flour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Certificate obtained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No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Professor .D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Riyad Hussein Ali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1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Mastr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Basem Ali Mahdi Seleh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2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 Arabic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Mastr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Muaed Said Khalaf Alshmary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3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(language-grammar 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grammar and lexicon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Ph.Din Arabic Language and Literature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Qassim Mohammed Aswad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4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The language Arabic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The Language and Grammar Arabic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Doctorate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Mohammed Kasem Said Habib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5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Methods of teaching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>Arabic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Master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Batool Fadhil Jawad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6</w:t>
            </w:r>
          </w:p>
        </w:tc>
      </w:tr>
      <w:tr w:rsidR="00902641" w:rsidTr="00902641">
        <w:trPr>
          <w:trHeight w:val="11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>Arabic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SA"/>
              </w:rPr>
              <w:t>–as general jurisdiction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Raba Hussein Mahdy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 7 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Grammarand   Linguistics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 .D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Alah .Ali Taha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8 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Literary Criticism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Professor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Inam M.Wardi Abdul Humeed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9 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Rhetoric 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Nbras Jalal Abbas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10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Educational      Philosophy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 of teaching Arabic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Maryam Khaled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11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teacher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Ayman Abdul-Aziz Kadhum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12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teacher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Raid Hamid Hadi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13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Phileseph of the assetsof religion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Islamic thought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Riyad A.Mohammed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14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Grammar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Hanaa Kadhim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Hussein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15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>Arabic Language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Grammar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Qismah Midhat Hussein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16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Methods of teaching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Suad Musa Yacoub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17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Islamic Sciences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Philosophy of science Quran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Omar Rahman Hamid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18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Modern Literature and Criticism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Doctoral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Yasmin Ahmeed Ali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19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Methods of teaching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Doctoral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Hefaa Hamid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</w:rPr>
              <w:t>20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Curricula and teaching methods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 Arabic language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Professor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Adel Abdul –Rahman Nassif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21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 Arabic language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Mohamed Abdel Wahab       Mahmoud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22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Grammar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Ali Ubaid Jasim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23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>Arabic-Language-Literature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AL-Jahely Literature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 D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Wessam Jafar Mahdi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24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Philosophy of Education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 Arabic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Asmaa Kadhim Fandi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25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General Arabic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General Arabic   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Adnan Ahmed Rasheed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26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Literary Criticism the old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 D.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Thayer Faleh Ali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27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Grammar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Ahmed Khaleel Habeeb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</w:rPr>
              <w:t>28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Modern Literature is its criticsm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Khawla Ibrahim Jassim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29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Arabic Language and Linguistics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Syntax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Mazin Abdulrasoul Salman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30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 Teaching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 Teaching of Araibic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Shaim Abd Kidan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31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Literature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Literature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>Andulsee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Ph.D.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Zead Tarek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Lafta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32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lastRenderedPageBreak/>
              <w:t xml:space="preserve">Literature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Literature Abasee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Master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Muotasm Kareem Mheesen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33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علوم تربوية و نفسية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Methods of teaching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Abdul Hasan Abdul Ameer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34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Grammar Arabic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Bushraa Abdul Mahdee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35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Arabic 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Grammar Arabic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Ph.D.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Ali Kalaf Husseen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36 </w:t>
            </w:r>
          </w:p>
        </w:tc>
      </w:tr>
      <w:tr w:rsidR="00902641" w:rsidTr="0090264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Language Arabic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Alsarff     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Ph.D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Wajdan Burhan Abul Kareem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tabs>
                <w:tab w:val="left" w:pos="2015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37 </w:t>
            </w:r>
          </w:p>
        </w:tc>
      </w:tr>
    </w:tbl>
    <w:p w:rsidR="00902641" w:rsidRDefault="00902641" w:rsidP="00902641">
      <w:pPr>
        <w:tabs>
          <w:tab w:val="left" w:pos="2015"/>
        </w:tabs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t>السيد معاون العميد لشؤون الطلبة المحترم .</w:t>
      </w:r>
    </w:p>
    <w:p w:rsidR="00902641" w:rsidRDefault="00902641" w:rsidP="00902641">
      <w:pPr>
        <w:rPr>
          <w:sz w:val="32"/>
          <w:szCs w:val="32"/>
          <w:u w:val="single"/>
          <w:rtl/>
        </w:rPr>
      </w:pPr>
    </w:p>
    <w:p w:rsidR="00902641" w:rsidRDefault="00902641" w:rsidP="00902641">
      <w:pPr>
        <w:tabs>
          <w:tab w:val="left" w:pos="3596"/>
        </w:tabs>
        <w:rPr>
          <w:b/>
          <w:bCs/>
          <w:sz w:val="36"/>
          <w:szCs w:val="36"/>
          <w:rtl/>
        </w:rPr>
      </w:pPr>
      <w:r>
        <w:rPr>
          <w:b/>
          <w:bCs/>
          <w:rtl/>
        </w:rPr>
        <w:t xml:space="preserve">                                    </w:t>
      </w:r>
      <w:r>
        <w:rPr>
          <w:b/>
          <w:bCs/>
          <w:sz w:val="36"/>
          <w:szCs w:val="36"/>
          <w:rtl/>
        </w:rPr>
        <w:t>م/ طلب تأييد للأقسام الداخلية</w:t>
      </w:r>
    </w:p>
    <w:p w:rsidR="00902641" w:rsidRDefault="00902641" w:rsidP="00902641">
      <w:pPr>
        <w:tabs>
          <w:tab w:val="left" w:pos="3596"/>
        </w:tabs>
        <w:rPr>
          <w:sz w:val="32"/>
          <w:szCs w:val="32"/>
          <w:rtl/>
        </w:rPr>
      </w:pPr>
    </w:p>
    <w:p w:rsidR="00902641" w:rsidRDefault="00902641" w:rsidP="00902641">
      <w:pPr>
        <w:tabs>
          <w:tab w:val="left" w:pos="359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تحية طيبة ...</w:t>
      </w:r>
    </w:p>
    <w:p w:rsidR="00902641" w:rsidRDefault="00902641" w:rsidP="00902641">
      <w:pPr>
        <w:tabs>
          <w:tab w:val="left" w:pos="359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يرجى التفضل بالموافقة على تزويدي بكتاب تأييد معنون الى مديرية الأقسام الداخلية / جامعة ديالى يؤيد استمراري بالدراسة علما بأني طالب   الدراسة الصباحية / ( اللغة العربية ) الدراسة  الصباحية المرحلة (            )</w:t>
      </w:r>
    </w:p>
    <w:p w:rsidR="00902641" w:rsidRDefault="00902641" w:rsidP="00902641">
      <w:pPr>
        <w:tabs>
          <w:tab w:val="left" w:pos="359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مع الأحترام ....</w:t>
      </w:r>
    </w:p>
    <w:p w:rsidR="00902641" w:rsidRDefault="00902641" w:rsidP="00902641">
      <w:pPr>
        <w:tabs>
          <w:tab w:val="left" w:pos="3596"/>
        </w:tabs>
        <w:rPr>
          <w:sz w:val="36"/>
          <w:szCs w:val="36"/>
          <w:rtl/>
        </w:rPr>
      </w:pPr>
    </w:p>
    <w:p w:rsidR="00902641" w:rsidRDefault="00902641" w:rsidP="00902641">
      <w:pPr>
        <w:tabs>
          <w:tab w:val="left" w:pos="4856"/>
        </w:tabs>
        <w:rPr>
          <w:b/>
          <w:bCs/>
          <w:sz w:val="28"/>
          <w:szCs w:val="28"/>
          <w:rtl/>
        </w:rPr>
      </w:pPr>
      <w:r>
        <w:rPr>
          <w:sz w:val="36"/>
          <w:szCs w:val="36"/>
          <w:rtl/>
        </w:rPr>
        <w:tab/>
      </w:r>
      <w:r>
        <w:rPr>
          <w:b/>
          <w:bCs/>
          <w:sz w:val="28"/>
          <w:szCs w:val="28"/>
          <w:rtl/>
        </w:rPr>
        <w:t>التوقيع :</w:t>
      </w:r>
    </w:p>
    <w:p w:rsidR="00902641" w:rsidRDefault="00902641" w:rsidP="00902641">
      <w:pPr>
        <w:tabs>
          <w:tab w:val="left" w:pos="485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أسم الطالب :</w:t>
      </w:r>
    </w:p>
    <w:p w:rsidR="00902641" w:rsidRDefault="00902641" w:rsidP="00902641">
      <w:pPr>
        <w:tabs>
          <w:tab w:val="left" w:pos="3596"/>
        </w:tabs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المرحلة :</w:t>
      </w:r>
    </w:p>
    <w:p w:rsidR="00902641" w:rsidRDefault="00902641" w:rsidP="00902641">
      <w:pPr>
        <w:tabs>
          <w:tab w:val="left" w:pos="359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العام الدراسي :</w:t>
      </w:r>
    </w:p>
    <w:p w:rsidR="00902641" w:rsidRDefault="00902641" w:rsidP="00902641">
      <w:pPr>
        <w:tabs>
          <w:tab w:val="left" w:pos="3596"/>
        </w:tabs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التأريخ :</w:t>
      </w:r>
    </w:p>
    <w:p w:rsidR="00902641" w:rsidRDefault="00902641" w:rsidP="00902641">
      <w:pPr>
        <w:tabs>
          <w:tab w:val="left" w:pos="3596"/>
        </w:tabs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السيد معاون العميد لشؤون الطلبة المحترم .</w:t>
      </w:r>
    </w:p>
    <w:p w:rsidR="00902641" w:rsidRDefault="00902641" w:rsidP="00902641">
      <w:pPr>
        <w:tabs>
          <w:tab w:val="left" w:pos="359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نود اعلامكم بأن الطالب  المذكور  أسمه   اعلاه هو احد   طلبة القسم ومستمر    بلدراسة للعام الدراسي ( 2016  – 2017) م. المرحلة (         ) علما بأنه ناجح من الدور (      )  </w:t>
      </w:r>
    </w:p>
    <w:p w:rsidR="00902641" w:rsidRDefault="00902641" w:rsidP="00902641">
      <w:pPr>
        <w:tabs>
          <w:tab w:val="left" w:pos="359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للتفضل بالأطلاع والتوجيه بما ترونه مناسبا ... مع الأحترام   </w:t>
      </w:r>
    </w:p>
    <w:p w:rsidR="00902641" w:rsidRDefault="00902641" w:rsidP="00902641">
      <w:pPr>
        <w:tabs>
          <w:tab w:val="left" w:pos="3596"/>
        </w:tabs>
        <w:rPr>
          <w:b/>
          <w:bCs/>
          <w:sz w:val="28"/>
          <w:szCs w:val="28"/>
          <w:rtl/>
        </w:rPr>
      </w:pPr>
    </w:p>
    <w:p w:rsidR="00902641" w:rsidRDefault="00902641" w:rsidP="00902641">
      <w:pPr>
        <w:tabs>
          <w:tab w:val="left" w:pos="5891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 xml:space="preserve"> </w:t>
      </w:r>
    </w:p>
    <w:p w:rsidR="00902641" w:rsidRDefault="00902641" w:rsidP="00902641">
      <w:pPr>
        <w:tabs>
          <w:tab w:val="left" w:pos="5891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  أ.م.د. رياض عدنان محمد </w:t>
      </w:r>
    </w:p>
    <w:p w:rsidR="00902641" w:rsidRDefault="00902641" w:rsidP="00902641">
      <w:pPr>
        <w:tabs>
          <w:tab w:val="left" w:pos="5891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   رئيس قسم أللغة العربية </w:t>
      </w:r>
    </w:p>
    <w:p w:rsidR="00902641" w:rsidRDefault="00902641" w:rsidP="00902641">
      <w:pPr>
        <w:tabs>
          <w:tab w:val="left" w:pos="5891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         /   /   201</w:t>
      </w:r>
    </w:p>
    <w:p w:rsidR="00902641" w:rsidRDefault="00902641" w:rsidP="00902641">
      <w:pPr>
        <w:tabs>
          <w:tab w:val="left" w:pos="3596"/>
        </w:tabs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lastRenderedPageBreak/>
        <w:t xml:space="preserve">                                                           </w:t>
      </w: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</w:p>
    <w:p w:rsidR="00902641" w:rsidRDefault="00902641" w:rsidP="00902641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                     نشاطات تدريسي قسم اللغة العربية للعام الدراسي ( 2016 – 2017 )</w:t>
      </w:r>
    </w:p>
    <w:p w:rsidR="00902641" w:rsidRDefault="00902641" w:rsidP="00902641">
      <w:pPr>
        <w:rPr>
          <w:rtl/>
        </w:rPr>
      </w:pPr>
      <w:r>
        <w:rPr>
          <w:sz w:val="32"/>
          <w:szCs w:val="32"/>
          <w:rtl/>
        </w:rPr>
        <w:t xml:space="preserve">  </w:t>
      </w:r>
      <w:r>
        <w:rPr>
          <w:rtl/>
        </w:rPr>
        <w:t xml:space="preserve"> 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926"/>
        <w:gridCol w:w="1501"/>
        <w:gridCol w:w="1352"/>
        <w:gridCol w:w="1700"/>
        <w:gridCol w:w="1495"/>
      </w:tblGrid>
      <w:tr w:rsidR="00902641" w:rsidTr="0090264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أسم التدريسي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 النشاط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تأريخ النشاط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مكان انعقاد النشاط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41" w:rsidRDefault="0090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الملاحظات</w:t>
            </w:r>
          </w:p>
        </w:tc>
      </w:tr>
      <w:tr w:rsidR="00902641" w:rsidTr="0090264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  <w:rtl/>
              </w:rPr>
            </w:pPr>
          </w:p>
          <w:p w:rsidR="00902641" w:rsidRDefault="00902641">
            <w:pPr>
              <w:rPr>
                <w:sz w:val="32"/>
                <w:szCs w:val="32"/>
                <w:u w:val="single"/>
              </w:rPr>
            </w:pPr>
          </w:p>
        </w:tc>
      </w:tr>
    </w:tbl>
    <w:p w:rsidR="00902641" w:rsidRDefault="00902641" w:rsidP="00902641">
      <w:pPr>
        <w:rPr>
          <w:sz w:val="32"/>
          <w:szCs w:val="32"/>
          <w:rtl/>
        </w:rPr>
      </w:pPr>
    </w:p>
    <w:p w:rsidR="00902641" w:rsidRDefault="00902641" w:rsidP="00902641">
      <w:pPr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                      </w:t>
      </w:r>
      <w:r>
        <w:rPr>
          <w:b/>
          <w:bCs/>
          <w:sz w:val="32"/>
          <w:szCs w:val="32"/>
          <w:rtl/>
        </w:rPr>
        <w:t>اللجنة الثقافية في قسم اللغة العربية</w:t>
      </w:r>
    </w:p>
    <w:p w:rsidR="000B5576" w:rsidRDefault="000B5576">
      <w:bookmarkStart w:id="0" w:name="_GoBack"/>
      <w:bookmarkEnd w:id="0"/>
    </w:p>
    <w:sectPr w:rsidR="000B5576" w:rsidSect="00927D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D"/>
    <w:rsid w:val="000B5576"/>
    <w:rsid w:val="00787F8D"/>
    <w:rsid w:val="00902641"/>
    <w:rsid w:val="009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1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1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732</Words>
  <Characters>4175</Characters>
  <Application>Microsoft Office Word</Application>
  <DocSecurity>0</DocSecurity>
  <Lines>34</Lines>
  <Paragraphs>9</Paragraphs>
  <ScaleCrop>false</ScaleCrop>
  <Company>المستقبل للحاسبات - سنجار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2016-10-20T05:34:00Z</dcterms:created>
  <dcterms:modified xsi:type="dcterms:W3CDTF">2016-10-20T05:34:00Z</dcterms:modified>
</cp:coreProperties>
</file>