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E0" w:rsidRDefault="00C805E0" w:rsidP="007D1717">
      <w:pPr>
        <w:bidi/>
        <w:jc w:val="center"/>
        <w:rPr>
          <w:b/>
          <w:bCs/>
          <w:rtl/>
          <w:lang w:bidi="ar-IQ"/>
        </w:rPr>
      </w:pPr>
      <w:bookmarkStart w:id="0" w:name="_GoBack"/>
      <w:bookmarkEnd w:id="0"/>
    </w:p>
    <w:p w:rsidR="0075605A" w:rsidRPr="007D1717" w:rsidRDefault="00D86AC2" w:rsidP="00C805E0">
      <w:pPr>
        <w:bidi/>
        <w:jc w:val="center"/>
        <w:rPr>
          <w:b/>
          <w:bCs/>
          <w:rtl/>
          <w:lang w:bidi="ar-IQ"/>
        </w:rPr>
      </w:pPr>
      <w:r w:rsidRPr="007D1717">
        <w:rPr>
          <w:rFonts w:hint="cs"/>
          <w:b/>
          <w:bCs/>
          <w:rtl/>
          <w:lang w:bidi="ar-IQ"/>
        </w:rPr>
        <w:t>ا</w:t>
      </w:r>
      <w:r w:rsidRPr="00795F1F">
        <w:rPr>
          <w:rFonts w:hint="cs"/>
          <w:b/>
          <w:bCs/>
          <w:sz w:val="26"/>
          <w:szCs w:val="26"/>
          <w:rtl/>
          <w:lang w:bidi="ar-IQ"/>
        </w:rPr>
        <w:t>ستمارة الخطة البحثية لكلية التربية الاساسية للعام الدراسي 2020-2021</w:t>
      </w:r>
    </w:p>
    <w:tbl>
      <w:tblPr>
        <w:tblStyle w:val="TableGrid"/>
        <w:bidiVisual/>
        <w:tblW w:w="15026" w:type="dxa"/>
        <w:tblInd w:w="-824" w:type="dxa"/>
        <w:tblLook w:val="04A0" w:firstRow="1" w:lastRow="0" w:firstColumn="1" w:lastColumn="0" w:noHBand="0" w:noVBand="1"/>
      </w:tblPr>
      <w:tblGrid>
        <w:gridCol w:w="531"/>
        <w:gridCol w:w="828"/>
        <w:gridCol w:w="2130"/>
        <w:gridCol w:w="1624"/>
        <w:gridCol w:w="5128"/>
        <w:gridCol w:w="1949"/>
        <w:gridCol w:w="1592"/>
        <w:gridCol w:w="1244"/>
      </w:tblGrid>
      <w:tr w:rsidR="00D45898" w:rsidRPr="00795F1F" w:rsidTr="00D45898">
        <w:trPr>
          <w:trHeight w:val="315"/>
        </w:trPr>
        <w:tc>
          <w:tcPr>
            <w:tcW w:w="531" w:type="dxa"/>
          </w:tcPr>
          <w:p w:rsidR="00D45898" w:rsidRPr="00795F1F" w:rsidRDefault="00D45898" w:rsidP="00D86AC2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828" w:type="dxa"/>
          </w:tcPr>
          <w:p w:rsidR="00D45898" w:rsidRPr="00795F1F" w:rsidRDefault="00D45898" w:rsidP="00D86AC2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تسلسل برنامج</w:t>
            </w:r>
          </w:p>
        </w:tc>
        <w:tc>
          <w:tcPr>
            <w:tcW w:w="2130" w:type="dxa"/>
            <w:noWrap/>
            <w:hideMark/>
          </w:tcPr>
          <w:p w:rsidR="00D45898" w:rsidRPr="00795F1F" w:rsidRDefault="00D45898" w:rsidP="00D86AC2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أسم الباحث  الثلاثي </w:t>
            </w:r>
          </w:p>
        </w:tc>
        <w:tc>
          <w:tcPr>
            <w:tcW w:w="1624" w:type="dxa"/>
            <w:noWrap/>
            <w:hideMark/>
          </w:tcPr>
          <w:p w:rsidR="00D45898" w:rsidRPr="00795F1F" w:rsidRDefault="00D45898" w:rsidP="00D86AC2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5128" w:type="dxa"/>
            <w:noWrap/>
            <w:hideMark/>
          </w:tcPr>
          <w:p w:rsidR="00D45898" w:rsidRPr="00795F1F" w:rsidRDefault="00D45898" w:rsidP="00D86AC2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عنوان البحث </w:t>
            </w:r>
          </w:p>
        </w:tc>
        <w:tc>
          <w:tcPr>
            <w:tcW w:w="1949" w:type="dxa"/>
            <w:noWrap/>
            <w:hideMark/>
          </w:tcPr>
          <w:p w:rsidR="00D45898" w:rsidRPr="00795F1F" w:rsidRDefault="00D45898" w:rsidP="00D86AC2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تاريخ البدء بالبحث </w:t>
            </w:r>
          </w:p>
        </w:tc>
        <w:tc>
          <w:tcPr>
            <w:tcW w:w="1592" w:type="dxa"/>
            <w:noWrap/>
            <w:hideMark/>
          </w:tcPr>
          <w:p w:rsidR="00D45898" w:rsidRPr="00795F1F" w:rsidRDefault="00D45898" w:rsidP="00D86AC2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تاريخ الانتهاء المخطط</w:t>
            </w:r>
          </w:p>
        </w:tc>
        <w:tc>
          <w:tcPr>
            <w:tcW w:w="1244" w:type="dxa"/>
          </w:tcPr>
          <w:p w:rsidR="00D45898" w:rsidRPr="00795F1F" w:rsidRDefault="00D45898" w:rsidP="00D86AC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تسلسل برنامج</w:t>
            </w:r>
          </w:p>
        </w:tc>
      </w:tr>
      <w:tr w:rsidR="00D45898" w:rsidRPr="00795F1F" w:rsidTr="00D45898">
        <w:trPr>
          <w:trHeight w:val="315"/>
        </w:trPr>
        <w:tc>
          <w:tcPr>
            <w:tcW w:w="531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28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123</w:t>
            </w:r>
          </w:p>
        </w:tc>
        <w:tc>
          <w:tcPr>
            <w:tcW w:w="2130" w:type="dxa"/>
            <w:noWrap/>
            <w:vAlign w:val="center"/>
          </w:tcPr>
          <w:p w:rsidR="00D45898" w:rsidRPr="00795F1F" w:rsidRDefault="00D45898" w:rsidP="00D458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95F1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أ.د أمثل محمد عباس</w:t>
            </w:r>
          </w:p>
        </w:tc>
        <w:tc>
          <w:tcPr>
            <w:tcW w:w="1624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5128" w:type="dxa"/>
            <w:noWrap/>
          </w:tcPr>
          <w:p w:rsidR="00D45898" w:rsidRPr="00795F1F" w:rsidRDefault="00D45898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 xml:space="preserve">A Dysphemistic-based Approach to the Study of Textual </w:t>
            </w:r>
            <w:proofErr w:type="spellStart"/>
            <w:r w:rsidRPr="00795F1F">
              <w:rPr>
                <w:b/>
                <w:bCs/>
                <w:sz w:val="28"/>
                <w:szCs w:val="28"/>
                <w:lang w:bidi="ar-IQ"/>
              </w:rPr>
              <w:t>Cyberbullying</w:t>
            </w:r>
            <w:proofErr w:type="spellEnd"/>
            <w:r w:rsidRPr="00795F1F">
              <w:rPr>
                <w:b/>
                <w:bCs/>
                <w:sz w:val="28"/>
                <w:szCs w:val="28"/>
                <w:lang w:bidi="ar-IQ"/>
              </w:rPr>
              <w:t xml:space="preserve"> in Social Media</w:t>
            </w:r>
            <w:r w:rsidRPr="00795F1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949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02/01/2020</w:t>
            </w:r>
          </w:p>
        </w:tc>
        <w:tc>
          <w:tcPr>
            <w:tcW w:w="1592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8/1/2021</w:t>
            </w:r>
          </w:p>
        </w:tc>
        <w:tc>
          <w:tcPr>
            <w:tcW w:w="1244" w:type="dxa"/>
          </w:tcPr>
          <w:p w:rsidR="00D45898" w:rsidRPr="00C13CF2" w:rsidRDefault="00D45898" w:rsidP="00D45898">
            <w:pPr>
              <w:bidi/>
              <w:rPr>
                <w:rtl/>
              </w:rPr>
            </w:pPr>
            <w:r>
              <w:t>45</w:t>
            </w:r>
            <w:r>
              <w:rPr>
                <w:rFonts w:hint="cs"/>
                <w:rtl/>
              </w:rPr>
              <w:t>%</w:t>
            </w:r>
          </w:p>
        </w:tc>
      </w:tr>
      <w:tr w:rsidR="00D45898" w:rsidRPr="00795F1F" w:rsidTr="00D45898">
        <w:trPr>
          <w:trHeight w:val="315"/>
        </w:trPr>
        <w:tc>
          <w:tcPr>
            <w:tcW w:w="531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8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124</w:t>
            </w:r>
          </w:p>
        </w:tc>
        <w:tc>
          <w:tcPr>
            <w:tcW w:w="2130" w:type="dxa"/>
            <w:noWrap/>
            <w:vAlign w:val="center"/>
          </w:tcPr>
          <w:p w:rsidR="00D45898" w:rsidRPr="00795F1F" w:rsidRDefault="00D45898" w:rsidP="00D458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95F1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أ.م نزار حسين ولي</w:t>
            </w:r>
          </w:p>
        </w:tc>
        <w:tc>
          <w:tcPr>
            <w:tcW w:w="1624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اللغة الانكليزية </w:t>
            </w:r>
          </w:p>
        </w:tc>
        <w:tc>
          <w:tcPr>
            <w:tcW w:w="5128" w:type="dxa"/>
            <w:noWrap/>
          </w:tcPr>
          <w:p w:rsidR="00D45898" w:rsidRPr="00795F1F" w:rsidRDefault="00D45898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Blended learning from theory to practice</w:t>
            </w:r>
          </w:p>
        </w:tc>
        <w:tc>
          <w:tcPr>
            <w:tcW w:w="1949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06/09/2020</w:t>
            </w:r>
          </w:p>
        </w:tc>
        <w:tc>
          <w:tcPr>
            <w:tcW w:w="1592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29/08/2021</w:t>
            </w:r>
          </w:p>
        </w:tc>
        <w:tc>
          <w:tcPr>
            <w:tcW w:w="1244" w:type="dxa"/>
          </w:tcPr>
          <w:p w:rsidR="00D45898" w:rsidRPr="00C13CF2" w:rsidRDefault="00476C0B" w:rsidP="00D458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85</w:t>
            </w:r>
            <w:r w:rsidR="00D45898">
              <w:rPr>
                <w:rFonts w:hint="cs"/>
                <w:rtl/>
              </w:rPr>
              <w:t>%</w:t>
            </w:r>
          </w:p>
        </w:tc>
      </w:tr>
      <w:tr w:rsidR="00D45898" w:rsidRPr="00795F1F" w:rsidTr="00D45898">
        <w:trPr>
          <w:trHeight w:val="315"/>
        </w:trPr>
        <w:tc>
          <w:tcPr>
            <w:tcW w:w="531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8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125</w:t>
            </w:r>
          </w:p>
        </w:tc>
        <w:tc>
          <w:tcPr>
            <w:tcW w:w="2130" w:type="dxa"/>
            <w:noWrap/>
            <w:vAlign w:val="center"/>
          </w:tcPr>
          <w:p w:rsidR="00D45898" w:rsidRPr="00795F1F" w:rsidRDefault="00D45898" w:rsidP="00D458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95F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795F1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أ.م.د سندس طالب حسن</w:t>
            </w:r>
            <w:r w:rsidRPr="00795F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5128" w:type="dxa"/>
            <w:noWrap/>
          </w:tcPr>
          <w:p w:rsidR="00D45898" w:rsidRPr="00795F1F" w:rsidRDefault="00D45898" w:rsidP="00D458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Using</w:t>
            </w:r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Duolingo</w:t>
            </w:r>
            <w:proofErr w:type="spellEnd"/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Programm</w:t>
            </w:r>
            <w:proofErr w:type="spellEnd"/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as a Technique for developing</w:t>
            </w:r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English Language as a foreign Language</w:t>
            </w:r>
          </w:p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49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01/09/2020</w:t>
            </w:r>
          </w:p>
        </w:tc>
        <w:tc>
          <w:tcPr>
            <w:tcW w:w="1592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20/10/2020</w:t>
            </w:r>
          </w:p>
        </w:tc>
        <w:tc>
          <w:tcPr>
            <w:tcW w:w="1244" w:type="dxa"/>
          </w:tcPr>
          <w:p w:rsidR="00D45898" w:rsidRPr="00C13CF2" w:rsidRDefault="00476C0B" w:rsidP="00D45898">
            <w:pPr>
              <w:bidi/>
              <w:rPr>
                <w:rtl/>
              </w:rPr>
            </w:pPr>
            <w:r>
              <w:t>25</w:t>
            </w:r>
            <w:r>
              <w:rPr>
                <w:rFonts w:hint="cs"/>
                <w:rtl/>
              </w:rPr>
              <w:t>%</w:t>
            </w:r>
          </w:p>
        </w:tc>
      </w:tr>
      <w:tr w:rsidR="00D45898" w:rsidRPr="00795F1F" w:rsidTr="00D45898">
        <w:trPr>
          <w:trHeight w:val="315"/>
        </w:trPr>
        <w:tc>
          <w:tcPr>
            <w:tcW w:w="531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28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126</w:t>
            </w:r>
          </w:p>
        </w:tc>
        <w:tc>
          <w:tcPr>
            <w:tcW w:w="2130" w:type="dxa"/>
            <w:noWrap/>
            <w:vAlign w:val="center"/>
          </w:tcPr>
          <w:p w:rsidR="00D45898" w:rsidRPr="00795F1F" w:rsidRDefault="00D45898" w:rsidP="00D458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95F1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أ.م.د سراب قادر مغير </w:t>
            </w:r>
          </w:p>
        </w:tc>
        <w:tc>
          <w:tcPr>
            <w:tcW w:w="1624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اللغة الانكليزية </w:t>
            </w:r>
          </w:p>
        </w:tc>
        <w:tc>
          <w:tcPr>
            <w:tcW w:w="5128" w:type="dxa"/>
            <w:noWrap/>
          </w:tcPr>
          <w:p w:rsidR="00D45898" w:rsidRPr="00795F1F" w:rsidRDefault="00D45898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A socio-pragmatic Study of Hedging in Selected English Economic News</w:t>
            </w:r>
          </w:p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49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06/09/2020</w:t>
            </w:r>
          </w:p>
        </w:tc>
        <w:tc>
          <w:tcPr>
            <w:tcW w:w="1592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29/08/2021</w:t>
            </w:r>
          </w:p>
        </w:tc>
        <w:tc>
          <w:tcPr>
            <w:tcW w:w="1244" w:type="dxa"/>
          </w:tcPr>
          <w:p w:rsidR="00D45898" w:rsidRPr="00C13CF2" w:rsidRDefault="00476C0B" w:rsidP="00D458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95</w:t>
            </w:r>
            <w:r w:rsidR="00D45898">
              <w:rPr>
                <w:rFonts w:hint="cs"/>
                <w:rtl/>
              </w:rPr>
              <w:t>%</w:t>
            </w:r>
          </w:p>
        </w:tc>
      </w:tr>
      <w:tr w:rsidR="00D45898" w:rsidRPr="00795F1F" w:rsidTr="00D45898">
        <w:trPr>
          <w:trHeight w:val="315"/>
        </w:trPr>
        <w:tc>
          <w:tcPr>
            <w:tcW w:w="531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28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127</w:t>
            </w:r>
          </w:p>
        </w:tc>
        <w:tc>
          <w:tcPr>
            <w:tcW w:w="2130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 محمد ناجي حسين</w:t>
            </w:r>
          </w:p>
        </w:tc>
        <w:tc>
          <w:tcPr>
            <w:tcW w:w="1624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اللغة الإنكليزية </w:t>
            </w:r>
          </w:p>
        </w:tc>
        <w:tc>
          <w:tcPr>
            <w:tcW w:w="5128" w:type="dxa"/>
            <w:noWrap/>
          </w:tcPr>
          <w:p w:rsidR="00D45898" w:rsidRPr="00795F1F" w:rsidRDefault="00D45898" w:rsidP="00D45898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95F1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.A study of black </w:t>
            </w:r>
            <w:proofErr w:type="spellStart"/>
            <w:r w:rsidRPr="00795F1F">
              <w:rPr>
                <w:rFonts w:ascii="Calibri" w:hAnsi="Calibri" w:cs="Calibri"/>
                <w:b/>
                <w:bCs/>
                <w:sz w:val="28"/>
                <w:szCs w:val="28"/>
              </w:rPr>
              <w:t>opperssion</w:t>
            </w:r>
            <w:proofErr w:type="spellEnd"/>
            <w:r w:rsidRPr="00795F1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in Alice Walker's The color purple </w:t>
            </w:r>
          </w:p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49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01/09/2020</w:t>
            </w:r>
          </w:p>
        </w:tc>
        <w:tc>
          <w:tcPr>
            <w:tcW w:w="1592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31/08/2021</w:t>
            </w:r>
          </w:p>
        </w:tc>
        <w:tc>
          <w:tcPr>
            <w:tcW w:w="1244" w:type="dxa"/>
          </w:tcPr>
          <w:p w:rsidR="00D45898" w:rsidRPr="00C13CF2" w:rsidRDefault="00D45898" w:rsidP="00D458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25%</w:t>
            </w:r>
          </w:p>
        </w:tc>
      </w:tr>
      <w:tr w:rsidR="00D45898" w:rsidRPr="00795F1F" w:rsidTr="00D45898">
        <w:trPr>
          <w:trHeight w:val="315"/>
        </w:trPr>
        <w:tc>
          <w:tcPr>
            <w:tcW w:w="531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28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128</w:t>
            </w:r>
          </w:p>
        </w:tc>
        <w:tc>
          <w:tcPr>
            <w:tcW w:w="2130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 محمد ناجي حسين</w:t>
            </w:r>
          </w:p>
        </w:tc>
        <w:tc>
          <w:tcPr>
            <w:tcW w:w="1624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اللغة الإنكليزية </w:t>
            </w:r>
          </w:p>
        </w:tc>
        <w:tc>
          <w:tcPr>
            <w:tcW w:w="5128" w:type="dxa"/>
            <w:noWrap/>
          </w:tcPr>
          <w:p w:rsidR="00D45898" w:rsidRPr="00795F1F" w:rsidRDefault="00D45898" w:rsidP="00D4589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The</w:t>
            </w:r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Artistic Creation of the Narrative in the Heavenly Books: Joseph (Yusuf) </w:t>
            </w:r>
            <w:proofErr w:type="spellStart"/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Sura</w:t>
            </w:r>
            <w:proofErr w:type="spellEnd"/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as a Model</w:t>
            </w:r>
          </w:p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49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46A8B">
              <w:rPr>
                <w:b/>
                <w:bCs/>
                <w:sz w:val="28"/>
                <w:szCs w:val="28"/>
                <w:lang w:bidi="ar-IQ"/>
              </w:rPr>
              <w:t>01/09/2020</w:t>
            </w:r>
            <w:r w:rsidRPr="00846A8B">
              <w:rPr>
                <w:b/>
                <w:bCs/>
                <w:sz w:val="28"/>
                <w:szCs w:val="28"/>
                <w:lang w:bidi="ar-IQ"/>
              </w:rPr>
              <w:tab/>
            </w:r>
          </w:p>
        </w:tc>
        <w:tc>
          <w:tcPr>
            <w:tcW w:w="1592" w:type="dxa"/>
            <w:noWrap/>
          </w:tcPr>
          <w:p w:rsidR="00D45898" w:rsidRPr="00846A8B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46A8B">
              <w:rPr>
                <w:b/>
                <w:bCs/>
                <w:sz w:val="28"/>
                <w:szCs w:val="28"/>
                <w:lang w:bidi="ar-IQ"/>
              </w:rPr>
              <w:t>29/08/2021</w:t>
            </w:r>
          </w:p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46A8B">
              <w:rPr>
                <w:b/>
                <w:bCs/>
                <w:sz w:val="28"/>
                <w:szCs w:val="28"/>
                <w:lang w:bidi="ar-IQ"/>
              </w:rPr>
              <w:t>31/08/2021</w:t>
            </w:r>
          </w:p>
        </w:tc>
        <w:tc>
          <w:tcPr>
            <w:tcW w:w="1244" w:type="dxa"/>
          </w:tcPr>
          <w:p w:rsidR="00D45898" w:rsidRPr="00C13CF2" w:rsidRDefault="00476C0B" w:rsidP="00D458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</w:t>
            </w:r>
            <w:r w:rsidR="00D45898">
              <w:rPr>
                <w:rFonts w:hint="cs"/>
                <w:rtl/>
              </w:rPr>
              <w:t>%</w:t>
            </w:r>
          </w:p>
        </w:tc>
      </w:tr>
      <w:tr w:rsidR="00D45898" w:rsidRPr="00795F1F" w:rsidTr="00D45898">
        <w:trPr>
          <w:trHeight w:val="315"/>
        </w:trPr>
        <w:tc>
          <w:tcPr>
            <w:tcW w:w="531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28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129</w:t>
            </w:r>
          </w:p>
        </w:tc>
        <w:tc>
          <w:tcPr>
            <w:tcW w:w="2130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م.د انعام اسماعيل طاهر</w:t>
            </w:r>
          </w:p>
        </w:tc>
        <w:tc>
          <w:tcPr>
            <w:tcW w:w="1624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اللغة الانكليزية </w:t>
            </w:r>
          </w:p>
        </w:tc>
        <w:tc>
          <w:tcPr>
            <w:tcW w:w="5128" w:type="dxa"/>
            <w:noWrap/>
          </w:tcPr>
          <w:p w:rsidR="00D45898" w:rsidRPr="00795F1F" w:rsidRDefault="00D45898" w:rsidP="00D458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1-The power conceptual metaphors in understanding </w:t>
            </w:r>
            <w:proofErr w:type="spellStart"/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Jawad</w:t>
            </w:r>
            <w:proofErr w:type="spellEnd"/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Salims'Freedom</w:t>
            </w:r>
            <w:proofErr w:type="spellEnd"/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Monument </w:t>
            </w:r>
          </w:p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49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lastRenderedPageBreak/>
              <w:t>04/03/2020</w:t>
            </w:r>
          </w:p>
        </w:tc>
        <w:tc>
          <w:tcPr>
            <w:tcW w:w="1592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02/10/2020</w:t>
            </w:r>
          </w:p>
        </w:tc>
        <w:tc>
          <w:tcPr>
            <w:tcW w:w="1244" w:type="dxa"/>
          </w:tcPr>
          <w:p w:rsidR="00D45898" w:rsidRPr="00C13CF2" w:rsidRDefault="00D45898" w:rsidP="00D458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60%</w:t>
            </w:r>
          </w:p>
        </w:tc>
      </w:tr>
      <w:tr w:rsidR="00D45898" w:rsidRPr="00795F1F" w:rsidTr="00B3611B">
        <w:trPr>
          <w:trHeight w:val="315"/>
        </w:trPr>
        <w:tc>
          <w:tcPr>
            <w:tcW w:w="531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828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130</w:t>
            </w:r>
          </w:p>
        </w:tc>
        <w:tc>
          <w:tcPr>
            <w:tcW w:w="2130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م.د انعام اسماعيل طاهر</w:t>
            </w:r>
          </w:p>
        </w:tc>
        <w:tc>
          <w:tcPr>
            <w:tcW w:w="1624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اللغة الانكليزية </w:t>
            </w:r>
          </w:p>
        </w:tc>
        <w:tc>
          <w:tcPr>
            <w:tcW w:w="5128" w:type="dxa"/>
            <w:noWrap/>
          </w:tcPr>
          <w:p w:rsidR="00D45898" w:rsidRPr="00795F1F" w:rsidRDefault="00B663BF" w:rsidP="00B663B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r w:rsidR="00F930D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APragma</w:t>
            </w:r>
            <w:proofErr w:type="spellEnd"/>
            <w:r w:rsidR="00F930D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  <w:r w:rsidR="00D45898"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Semantic Analysis of </w:t>
            </w:r>
            <w:r w:rsidR="00F930D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Presupposition in </w:t>
            </w:r>
            <w:proofErr w:type="spellStart"/>
            <w:proofErr w:type="gramStart"/>
            <w:r w:rsidR="00D45898"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Hemingways'cat</w:t>
            </w:r>
            <w:proofErr w:type="spellEnd"/>
            <w:r w:rsidR="00D45898"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in</w:t>
            </w:r>
            <w:proofErr w:type="gramEnd"/>
            <w:r w:rsidR="00D45898"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the rain</w:t>
            </w:r>
            <w:r w:rsidR="00476C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 w:rsidR="00D45898"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 w:rsidR="00D45898" w:rsidRPr="00795F1F" w:rsidRDefault="00D45898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49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04/03/2020</w:t>
            </w:r>
          </w:p>
        </w:tc>
        <w:tc>
          <w:tcPr>
            <w:tcW w:w="1592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02/10/2020</w:t>
            </w:r>
          </w:p>
        </w:tc>
        <w:tc>
          <w:tcPr>
            <w:tcW w:w="1244" w:type="dxa"/>
            <w:shd w:val="clear" w:color="auto" w:fill="FFFF00"/>
          </w:tcPr>
          <w:p w:rsidR="00D45898" w:rsidRPr="00C13CF2" w:rsidRDefault="00BD3054" w:rsidP="00D45898">
            <w:pPr>
              <w:bidi/>
              <w:rPr>
                <w:rtl/>
              </w:rPr>
            </w:pPr>
            <w:r>
              <w:t>100</w:t>
            </w:r>
            <w:r w:rsidR="00D45898">
              <w:rPr>
                <w:rFonts w:hint="cs"/>
                <w:rtl/>
              </w:rPr>
              <w:t>%</w:t>
            </w:r>
          </w:p>
        </w:tc>
      </w:tr>
      <w:tr w:rsidR="00D45898" w:rsidRPr="00795F1F" w:rsidTr="00D45898">
        <w:trPr>
          <w:trHeight w:val="315"/>
        </w:trPr>
        <w:tc>
          <w:tcPr>
            <w:tcW w:w="531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28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131</w:t>
            </w:r>
          </w:p>
        </w:tc>
        <w:tc>
          <w:tcPr>
            <w:tcW w:w="2130" w:type="dxa"/>
            <w:noWrap/>
          </w:tcPr>
          <w:p w:rsidR="00D45898" w:rsidRPr="00795F1F" w:rsidRDefault="00D45898" w:rsidP="00D458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95F1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أ.</w:t>
            </w:r>
            <w:r w:rsidRPr="00795F1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م.داليا حسين يحيى</w:t>
            </w:r>
            <w:r w:rsidRPr="00795F1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+ اشواق عبد المهدي</w:t>
            </w:r>
            <w:r w:rsidRPr="00795F1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24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5128" w:type="dxa"/>
            <w:noWrap/>
          </w:tcPr>
          <w:p w:rsidR="00D45898" w:rsidRPr="00795F1F" w:rsidRDefault="00D45898" w:rsidP="00D45898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 xml:space="preserve">Student' anxiety level towards speaking in English from Iraqi </w:t>
            </w:r>
            <w:proofErr w:type="spellStart"/>
            <w:r w:rsidRPr="00795F1F">
              <w:rPr>
                <w:b/>
                <w:bCs/>
                <w:sz w:val="28"/>
                <w:szCs w:val="28"/>
                <w:lang w:bidi="ar-IQ"/>
              </w:rPr>
              <w:t>teachers'point</w:t>
            </w:r>
            <w:proofErr w:type="spellEnd"/>
            <w:r w:rsidRPr="00795F1F">
              <w:rPr>
                <w:b/>
                <w:bCs/>
                <w:sz w:val="28"/>
                <w:szCs w:val="28"/>
                <w:lang w:bidi="ar-IQ"/>
              </w:rPr>
              <w:t xml:space="preserve"> of view</w:t>
            </w:r>
            <w:r w:rsidRPr="00795F1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49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01/11/2020</w:t>
            </w:r>
          </w:p>
        </w:tc>
        <w:tc>
          <w:tcPr>
            <w:tcW w:w="1592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01/05/2021</w:t>
            </w:r>
          </w:p>
        </w:tc>
        <w:tc>
          <w:tcPr>
            <w:tcW w:w="1244" w:type="dxa"/>
          </w:tcPr>
          <w:p w:rsidR="00D45898" w:rsidRPr="00C13CF2" w:rsidRDefault="00BD3054" w:rsidP="00D45898">
            <w:pPr>
              <w:bidi/>
              <w:rPr>
                <w:rtl/>
              </w:rPr>
            </w:pPr>
            <w:r>
              <w:t>80</w:t>
            </w:r>
            <w:r w:rsidR="00D45898">
              <w:rPr>
                <w:rFonts w:hint="cs"/>
                <w:rtl/>
              </w:rPr>
              <w:t>%</w:t>
            </w:r>
          </w:p>
        </w:tc>
      </w:tr>
      <w:tr w:rsidR="00D45898" w:rsidRPr="00795F1F" w:rsidTr="00D45898">
        <w:trPr>
          <w:trHeight w:val="315"/>
        </w:trPr>
        <w:tc>
          <w:tcPr>
            <w:tcW w:w="531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28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132</w:t>
            </w:r>
          </w:p>
        </w:tc>
        <w:tc>
          <w:tcPr>
            <w:tcW w:w="2130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أ.</w:t>
            </w:r>
            <w:r w:rsidRPr="00795F1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 م.</w:t>
            </w:r>
            <w:r w:rsidRPr="00795F1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95F1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سامية محمد رزوقي</w:t>
            </w:r>
          </w:p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24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5128" w:type="dxa"/>
            <w:noWrap/>
          </w:tcPr>
          <w:p w:rsidR="00D45898" w:rsidRPr="00795F1F" w:rsidRDefault="00D45898" w:rsidP="00CC627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The impact of using blended learning method to enhance Iraqi EFL learners performance in critical writing skill</w:t>
            </w:r>
          </w:p>
          <w:p w:rsidR="00D45898" w:rsidRPr="00795F1F" w:rsidRDefault="00D45898" w:rsidP="00D45898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49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01/06/2021</w:t>
            </w:r>
          </w:p>
        </w:tc>
        <w:tc>
          <w:tcPr>
            <w:tcW w:w="1592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20/08/2021</w:t>
            </w:r>
          </w:p>
        </w:tc>
        <w:tc>
          <w:tcPr>
            <w:tcW w:w="1244" w:type="dxa"/>
          </w:tcPr>
          <w:p w:rsidR="00D45898" w:rsidRPr="00C13CF2" w:rsidRDefault="00BD3054" w:rsidP="00D45898">
            <w:pPr>
              <w:bidi/>
              <w:rPr>
                <w:rtl/>
              </w:rPr>
            </w:pPr>
            <w:r>
              <w:t>45</w:t>
            </w:r>
            <w:r w:rsidR="00D45898">
              <w:rPr>
                <w:rFonts w:hint="cs"/>
                <w:rtl/>
              </w:rPr>
              <w:t>%</w:t>
            </w:r>
          </w:p>
        </w:tc>
      </w:tr>
      <w:tr w:rsidR="00D45898" w:rsidRPr="00795F1F" w:rsidTr="00D45898">
        <w:trPr>
          <w:trHeight w:val="315"/>
        </w:trPr>
        <w:tc>
          <w:tcPr>
            <w:tcW w:w="531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28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133</w:t>
            </w:r>
          </w:p>
        </w:tc>
        <w:tc>
          <w:tcPr>
            <w:tcW w:w="2130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 xml:space="preserve">أ.م </w:t>
            </w:r>
            <w:r w:rsidRPr="00795F1F">
              <w:rPr>
                <w:b/>
                <w:bCs/>
                <w:sz w:val="28"/>
                <w:szCs w:val="28"/>
                <w:rtl/>
              </w:rPr>
              <w:t xml:space="preserve">عمر نصرالله خلف( استاذ مساعد ) </w:t>
            </w:r>
          </w:p>
        </w:tc>
        <w:tc>
          <w:tcPr>
            <w:tcW w:w="1624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اللغة الإنجليزية </w:t>
            </w:r>
          </w:p>
        </w:tc>
        <w:tc>
          <w:tcPr>
            <w:tcW w:w="5128" w:type="dxa"/>
            <w:noWrap/>
          </w:tcPr>
          <w:p w:rsidR="00D45898" w:rsidRPr="00795F1F" w:rsidRDefault="00D45898" w:rsidP="00CC62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The impact of utilizing task based activities to teach English writing in virtual classes</w:t>
            </w:r>
            <w:r w:rsidRPr="00795F1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45898" w:rsidRPr="00795F1F" w:rsidRDefault="00D45898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49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10/01/2010</w:t>
            </w:r>
          </w:p>
        </w:tc>
        <w:tc>
          <w:tcPr>
            <w:tcW w:w="1592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10/01/2021</w:t>
            </w:r>
          </w:p>
        </w:tc>
        <w:tc>
          <w:tcPr>
            <w:tcW w:w="1244" w:type="dxa"/>
          </w:tcPr>
          <w:p w:rsidR="00D45898" w:rsidRPr="00C13CF2" w:rsidRDefault="00BD3054" w:rsidP="00D45898">
            <w:pPr>
              <w:bidi/>
              <w:rPr>
                <w:rtl/>
              </w:rPr>
            </w:pPr>
            <w:r>
              <w:t>80</w:t>
            </w:r>
            <w:r w:rsidR="00D45898">
              <w:rPr>
                <w:rFonts w:hint="cs"/>
                <w:rtl/>
              </w:rPr>
              <w:t>%</w:t>
            </w:r>
          </w:p>
        </w:tc>
      </w:tr>
      <w:tr w:rsidR="00D45898" w:rsidRPr="00795F1F" w:rsidTr="00D45898">
        <w:trPr>
          <w:trHeight w:val="315"/>
        </w:trPr>
        <w:tc>
          <w:tcPr>
            <w:tcW w:w="531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8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134</w:t>
            </w:r>
          </w:p>
        </w:tc>
        <w:tc>
          <w:tcPr>
            <w:tcW w:w="2130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أ.</w:t>
            </w:r>
            <w:r w:rsidRPr="00795F1F">
              <w:rPr>
                <w:b/>
                <w:bCs/>
                <w:sz w:val="28"/>
                <w:szCs w:val="28"/>
                <w:rtl/>
              </w:rPr>
              <w:t>م.أسوان جلال عباس</w:t>
            </w:r>
          </w:p>
        </w:tc>
        <w:tc>
          <w:tcPr>
            <w:tcW w:w="1624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5128" w:type="dxa"/>
            <w:noWrap/>
          </w:tcPr>
          <w:p w:rsidR="00D45898" w:rsidRPr="00795F1F" w:rsidRDefault="00D45898" w:rsidP="00CC627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A Corpus_ based approach to the study of impoliteness in social media interaction : one_ to_ one and group conversation</w:t>
            </w:r>
          </w:p>
        </w:tc>
        <w:tc>
          <w:tcPr>
            <w:tcW w:w="1949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10/10/2020</w:t>
            </w:r>
          </w:p>
        </w:tc>
        <w:tc>
          <w:tcPr>
            <w:tcW w:w="1592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13/04/2021</w:t>
            </w:r>
          </w:p>
        </w:tc>
        <w:tc>
          <w:tcPr>
            <w:tcW w:w="1244" w:type="dxa"/>
          </w:tcPr>
          <w:p w:rsidR="00D45898" w:rsidRPr="00C13CF2" w:rsidRDefault="00BD3054" w:rsidP="00D45898">
            <w:pPr>
              <w:bidi/>
              <w:rPr>
                <w:rtl/>
              </w:rPr>
            </w:pPr>
            <w:r>
              <w:t>15</w:t>
            </w:r>
            <w:r w:rsidR="00D45898">
              <w:rPr>
                <w:rFonts w:hint="cs"/>
                <w:rtl/>
              </w:rPr>
              <w:t>%</w:t>
            </w:r>
          </w:p>
        </w:tc>
      </w:tr>
      <w:tr w:rsidR="00D45898" w:rsidRPr="00795F1F" w:rsidTr="00D45898">
        <w:trPr>
          <w:trHeight w:val="315"/>
        </w:trPr>
        <w:tc>
          <w:tcPr>
            <w:tcW w:w="531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28" w:type="dxa"/>
          </w:tcPr>
          <w:p w:rsidR="00D45898" w:rsidRPr="00795F1F" w:rsidRDefault="00D45898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135</w:t>
            </w:r>
          </w:p>
        </w:tc>
        <w:tc>
          <w:tcPr>
            <w:tcW w:w="2130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م.د.سيف حاتم عبدالحكيم</w:t>
            </w:r>
          </w:p>
        </w:tc>
        <w:tc>
          <w:tcPr>
            <w:tcW w:w="1624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5128" w:type="dxa"/>
            <w:noWrap/>
          </w:tcPr>
          <w:p w:rsidR="00D45898" w:rsidRPr="00795F1F" w:rsidRDefault="00D45898" w:rsidP="00CC627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A pragma-linguistic study of the religious preachy commands in English and Arabic</w:t>
            </w:r>
          </w:p>
        </w:tc>
        <w:tc>
          <w:tcPr>
            <w:tcW w:w="1949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01/10/2020</w:t>
            </w:r>
          </w:p>
        </w:tc>
        <w:tc>
          <w:tcPr>
            <w:tcW w:w="1592" w:type="dxa"/>
            <w:noWrap/>
          </w:tcPr>
          <w:p w:rsidR="00D45898" w:rsidRPr="00795F1F" w:rsidRDefault="00D45898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01/01/2021</w:t>
            </w:r>
          </w:p>
        </w:tc>
        <w:tc>
          <w:tcPr>
            <w:tcW w:w="1244" w:type="dxa"/>
          </w:tcPr>
          <w:p w:rsidR="00D45898" w:rsidRPr="00C13CF2" w:rsidRDefault="00BD3054" w:rsidP="00BD3054">
            <w:pPr>
              <w:bidi/>
              <w:rPr>
                <w:rtl/>
              </w:rPr>
            </w:pPr>
            <w:r>
              <w:t>75</w:t>
            </w:r>
            <w:r w:rsidR="00D45898">
              <w:rPr>
                <w:rFonts w:hint="cs"/>
                <w:rtl/>
              </w:rPr>
              <w:t>%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CC627D" w:rsidP="0053305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53305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137</w:t>
            </w:r>
          </w:p>
        </w:tc>
        <w:tc>
          <w:tcPr>
            <w:tcW w:w="2130" w:type="dxa"/>
            <w:noWrap/>
          </w:tcPr>
          <w:p w:rsidR="00CC627D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م.حليمة إسماعيل ردام</w:t>
            </w:r>
          </w:p>
          <w:p w:rsidR="00CC627D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</w:p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95F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Metaphors of crime and punishment in Shakespeare Macbeth</w:t>
            </w:r>
          </w:p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03/10/2020</w:t>
            </w: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05/12/2021</w:t>
            </w:r>
          </w:p>
        </w:tc>
        <w:tc>
          <w:tcPr>
            <w:tcW w:w="1244" w:type="dxa"/>
          </w:tcPr>
          <w:p w:rsidR="00CC627D" w:rsidRPr="00C13CF2" w:rsidRDefault="00CC627D" w:rsidP="00D45898">
            <w:pPr>
              <w:bidi/>
              <w:rPr>
                <w:rtl/>
              </w:rPr>
            </w:pPr>
            <w:r>
              <w:t>20</w:t>
            </w:r>
            <w:r>
              <w:rPr>
                <w:rFonts w:hint="cs"/>
                <w:rtl/>
              </w:rPr>
              <w:t>%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CC627D" w:rsidP="0053305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53305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138</w:t>
            </w: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م. ميثم علي خليفة 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اللغة الانكليزية 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The Ironic Rule in Kingsley Aims Lucky Jim</w:t>
            </w:r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01/11/2020</w:t>
            </w: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01/06/2021</w:t>
            </w:r>
          </w:p>
        </w:tc>
        <w:tc>
          <w:tcPr>
            <w:tcW w:w="1244" w:type="dxa"/>
          </w:tcPr>
          <w:p w:rsidR="00CC627D" w:rsidRPr="00C13CF2" w:rsidRDefault="00CC627D" w:rsidP="00D45898">
            <w:pPr>
              <w:bidi/>
              <w:rPr>
                <w:rtl/>
              </w:rPr>
            </w:pPr>
            <w:r>
              <w:t>50</w:t>
            </w:r>
            <w:r>
              <w:rPr>
                <w:rFonts w:hint="cs"/>
                <w:rtl/>
              </w:rPr>
              <w:t>%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533051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16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139</w:t>
            </w: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م. د نغم جعفر مجيد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اللغة الانكليزية 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 xml:space="preserve">A  corpus analysis of academic vocabulary in ten doctoral dissertations  </w:t>
            </w:r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01/02/2021</w:t>
            </w: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01/08/2021</w:t>
            </w:r>
          </w:p>
        </w:tc>
        <w:tc>
          <w:tcPr>
            <w:tcW w:w="1244" w:type="dxa"/>
          </w:tcPr>
          <w:p w:rsidR="00CC627D" w:rsidRPr="00C13CF2" w:rsidRDefault="00CC627D" w:rsidP="00D45898">
            <w:pPr>
              <w:bidi/>
              <w:rPr>
                <w:rtl/>
              </w:rPr>
            </w:pPr>
            <w:r>
              <w:t>30</w:t>
            </w:r>
            <w:r>
              <w:rPr>
                <w:rFonts w:hint="cs"/>
                <w:rtl/>
              </w:rPr>
              <w:t>%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CC627D" w:rsidP="0053305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533051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140</w:t>
            </w: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م.د نغم جعفر مجيد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اللغة الانكليزية 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Arabic-English and English-Arabic code-switching among Iraqi speakers living in the united states</w:t>
            </w:r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01/02/2020</w:t>
            </w: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01/08/2021</w:t>
            </w:r>
          </w:p>
        </w:tc>
        <w:tc>
          <w:tcPr>
            <w:tcW w:w="1244" w:type="dxa"/>
          </w:tcPr>
          <w:p w:rsidR="00CC627D" w:rsidRPr="00C13CF2" w:rsidRDefault="00CC627D" w:rsidP="00D45898">
            <w:pPr>
              <w:bidi/>
              <w:rPr>
                <w:rtl/>
              </w:rPr>
            </w:pPr>
            <w:r>
              <w:t>30</w:t>
            </w:r>
            <w:r>
              <w:rPr>
                <w:rFonts w:hint="cs"/>
                <w:rtl/>
              </w:rPr>
              <w:t>%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CC627D" w:rsidP="0053305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533051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141</w:t>
            </w: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م.د نغم جعفر مجيد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اللغة الانكليزية 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 xml:space="preserve">A COMPARATIVE STUDY OF EFFECTIVENESS OF TWO MODELS OF PRESENTING PHRASAL VERBS  </w:t>
            </w:r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01/02/2020</w:t>
            </w: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01/06/2021</w:t>
            </w:r>
          </w:p>
        </w:tc>
        <w:tc>
          <w:tcPr>
            <w:tcW w:w="1244" w:type="dxa"/>
          </w:tcPr>
          <w:p w:rsidR="00CC627D" w:rsidRPr="00C13CF2" w:rsidRDefault="00CC627D" w:rsidP="00D45898">
            <w:pPr>
              <w:bidi/>
              <w:rPr>
                <w:rtl/>
              </w:rPr>
            </w:pPr>
            <w:r>
              <w:t>30</w:t>
            </w:r>
            <w:r>
              <w:rPr>
                <w:rFonts w:hint="cs"/>
                <w:rtl/>
              </w:rPr>
              <w:t>%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533051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142</w:t>
            </w: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م. ابتهال احمد صلال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 xml:space="preserve">The Impact of the Electronic Quiz on the achievement of EFL students in composition Writing  </w:t>
            </w:r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01/09/2020</w:t>
            </w: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01/08/2021</w:t>
            </w:r>
          </w:p>
        </w:tc>
        <w:tc>
          <w:tcPr>
            <w:tcW w:w="1244" w:type="dxa"/>
          </w:tcPr>
          <w:p w:rsidR="00CC627D" w:rsidRPr="00C13CF2" w:rsidRDefault="00CC627D" w:rsidP="00D458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83%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CC627D" w:rsidP="0053305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533051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143</w:t>
            </w: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م. ابتهال احمد صلال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 xml:space="preserve">The effect of using blended learning on the achievement of the department of </w:t>
            </w:r>
            <w:proofErr w:type="spellStart"/>
            <w:r w:rsidRPr="00795F1F">
              <w:rPr>
                <w:b/>
                <w:bCs/>
                <w:sz w:val="28"/>
                <w:szCs w:val="28"/>
                <w:lang w:bidi="ar-IQ"/>
              </w:rPr>
              <w:t>english</w:t>
            </w:r>
            <w:proofErr w:type="spellEnd"/>
            <w:r w:rsidRPr="00795F1F">
              <w:rPr>
                <w:b/>
                <w:bCs/>
                <w:sz w:val="28"/>
                <w:szCs w:val="28"/>
                <w:lang w:bidi="ar-IQ"/>
              </w:rPr>
              <w:t xml:space="preserve"> second-year student in comprehension </w:t>
            </w:r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02/01/2021</w:t>
            </w: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31/08/2021</w:t>
            </w:r>
          </w:p>
        </w:tc>
        <w:tc>
          <w:tcPr>
            <w:tcW w:w="1244" w:type="dxa"/>
          </w:tcPr>
          <w:p w:rsidR="00CC627D" w:rsidRPr="00C13CF2" w:rsidRDefault="00CC627D" w:rsidP="00D458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40%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CC627D" w:rsidP="0053305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53305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144</w:t>
            </w: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 هيفاء عبد الخالق احمد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Classical tragedy and Modern tragedy: Difference and Similarity</w:t>
            </w:r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12/01/2020</w:t>
            </w: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04/01/2021</w:t>
            </w:r>
          </w:p>
        </w:tc>
        <w:tc>
          <w:tcPr>
            <w:tcW w:w="1244" w:type="dxa"/>
          </w:tcPr>
          <w:p w:rsidR="00CC627D" w:rsidRPr="00C13CF2" w:rsidRDefault="00CC627D" w:rsidP="00D45898">
            <w:pPr>
              <w:bidi/>
              <w:rPr>
                <w:rtl/>
              </w:rPr>
            </w:pPr>
            <w:r>
              <w:t>80</w:t>
            </w:r>
            <w:r>
              <w:rPr>
                <w:rFonts w:hint="cs"/>
                <w:rtl/>
              </w:rPr>
              <w:t>%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CC627D" w:rsidP="0053305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53305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145</w:t>
            </w: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 هيفاء عبد الخالق احمد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The female voice in Jane Eyre</w:t>
            </w:r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11/01/2020</w:t>
            </w: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03/01/2022</w:t>
            </w:r>
          </w:p>
        </w:tc>
        <w:tc>
          <w:tcPr>
            <w:tcW w:w="1244" w:type="dxa"/>
          </w:tcPr>
          <w:p w:rsidR="00CC627D" w:rsidRPr="00C13CF2" w:rsidRDefault="00CC627D" w:rsidP="00D45898">
            <w:pPr>
              <w:bidi/>
              <w:rPr>
                <w:rtl/>
              </w:rPr>
            </w:pPr>
            <w:r>
              <w:t>90</w:t>
            </w:r>
            <w:r>
              <w:rPr>
                <w:rFonts w:hint="cs"/>
                <w:rtl/>
              </w:rPr>
              <w:t>%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CC627D" w:rsidP="0053305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53305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146</w:t>
            </w: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795F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.د</w:t>
            </w:r>
            <w:r w:rsidRPr="00795F1F">
              <w:rPr>
                <w:b/>
                <w:bCs/>
                <w:sz w:val="28"/>
                <w:szCs w:val="28"/>
                <w:rtl/>
                <w:lang w:bidi="ar-IQ"/>
              </w:rPr>
              <w:t xml:space="preserve"> ميساء رضا جواد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 xml:space="preserve">Confusion Problems faced by Iraqi College Students in English </w:t>
            </w:r>
            <w:proofErr w:type="spellStart"/>
            <w:r w:rsidRPr="00795F1F">
              <w:rPr>
                <w:b/>
                <w:bCs/>
                <w:sz w:val="28"/>
                <w:szCs w:val="28"/>
                <w:lang w:bidi="ar-IQ"/>
              </w:rPr>
              <w:t>Coversation</w:t>
            </w:r>
            <w:proofErr w:type="spellEnd"/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12/01/2020</w:t>
            </w: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04/01/2021</w:t>
            </w:r>
          </w:p>
        </w:tc>
        <w:tc>
          <w:tcPr>
            <w:tcW w:w="1244" w:type="dxa"/>
          </w:tcPr>
          <w:p w:rsidR="00CC627D" w:rsidRPr="00C13CF2" w:rsidRDefault="00CC627D" w:rsidP="00D45898">
            <w:pPr>
              <w:bidi/>
              <w:rPr>
                <w:rtl/>
              </w:rPr>
            </w:pPr>
            <w:r>
              <w:t>70</w:t>
            </w:r>
            <w:r>
              <w:rPr>
                <w:rFonts w:hint="cs"/>
                <w:rtl/>
              </w:rPr>
              <w:t>%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CC627D" w:rsidP="0053305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53305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147</w:t>
            </w: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795F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.د</w:t>
            </w:r>
            <w:r w:rsidRPr="00795F1F">
              <w:rPr>
                <w:b/>
                <w:bCs/>
                <w:sz w:val="28"/>
                <w:szCs w:val="28"/>
                <w:rtl/>
                <w:lang w:bidi="ar-IQ"/>
              </w:rPr>
              <w:t xml:space="preserve"> ميساء رضا جواد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Some Problematic Uses of Politeness Principle in English Conversation by Iraqi College Students</w:t>
            </w:r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10/01/2020</w:t>
            </w: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04/01/2021</w:t>
            </w:r>
          </w:p>
        </w:tc>
        <w:tc>
          <w:tcPr>
            <w:tcW w:w="1244" w:type="dxa"/>
          </w:tcPr>
          <w:p w:rsidR="00CC627D" w:rsidRPr="00C13CF2" w:rsidRDefault="00CC627D" w:rsidP="00D45898">
            <w:pPr>
              <w:bidi/>
              <w:rPr>
                <w:rtl/>
              </w:rPr>
            </w:pPr>
            <w:r>
              <w:t>95</w:t>
            </w:r>
            <w:r>
              <w:rPr>
                <w:rFonts w:hint="cs"/>
                <w:rtl/>
              </w:rPr>
              <w:t>%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CC627D" w:rsidP="0053305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53305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795F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795F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.د</w:t>
            </w:r>
            <w:r w:rsidRPr="00795F1F">
              <w:rPr>
                <w:b/>
                <w:bCs/>
                <w:sz w:val="28"/>
                <w:szCs w:val="28"/>
                <w:rtl/>
                <w:lang w:bidi="ar-IQ"/>
              </w:rPr>
              <w:t xml:space="preserve"> ميساء رضا جواد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A Comparative Study of Infinitive and Gerund in English and Arabic</w:t>
            </w:r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11/01/2020</w:t>
            </w: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03/01/2022</w:t>
            </w:r>
          </w:p>
        </w:tc>
        <w:tc>
          <w:tcPr>
            <w:tcW w:w="1244" w:type="dxa"/>
          </w:tcPr>
          <w:p w:rsidR="00CC627D" w:rsidRPr="00C13CF2" w:rsidRDefault="00CC627D" w:rsidP="00D45898">
            <w:pPr>
              <w:bidi/>
              <w:rPr>
                <w:rtl/>
              </w:rPr>
            </w:pPr>
            <w:r>
              <w:t>95</w:t>
            </w:r>
            <w:r>
              <w:rPr>
                <w:rFonts w:hint="cs"/>
                <w:rtl/>
              </w:rPr>
              <w:t>%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CC627D" w:rsidP="0053305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533051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149</w:t>
            </w: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 xml:space="preserve">م. </w:t>
            </w:r>
            <w:r w:rsidRPr="00795F1F">
              <w:rPr>
                <w:b/>
                <w:bCs/>
                <w:sz w:val="28"/>
                <w:szCs w:val="28"/>
                <w:rtl/>
              </w:rPr>
              <w:t xml:space="preserve">نادية احمد فرهود </w:t>
            </w:r>
            <w:r w:rsidRPr="00795F1F">
              <w:rPr>
                <w:b/>
                <w:bCs/>
                <w:sz w:val="28"/>
                <w:szCs w:val="28"/>
                <w:rtl/>
              </w:rPr>
              <w:lastRenderedPageBreak/>
              <w:t xml:space="preserve">محمد 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lastRenderedPageBreak/>
              <w:t xml:space="preserve">اللغة الانكليزية 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 xml:space="preserve">The oppressed revolution in Animal farm </w:t>
            </w:r>
            <w:r w:rsidRPr="00795F1F">
              <w:rPr>
                <w:b/>
                <w:bCs/>
                <w:sz w:val="28"/>
                <w:szCs w:val="28"/>
                <w:lang w:bidi="ar-IQ"/>
              </w:rPr>
              <w:lastRenderedPageBreak/>
              <w:t>by George Orwell</w:t>
            </w:r>
            <w:r w:rsidRPr="00795F1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lastRenderedPageBreak/>
              <w:t>01/11/2020</w:t>
            </w: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01/12/2021</w:t>
            </w:r>
          </w:p>
        </w:tc>
        <w:tc>
          <w:tcPr>
            <w:tcW w:w="1244" w:type="dxa"/>
          </w:tcPr>
          <w:p w:rsidR="00CC627D" w:rsidRPr="00C13CF2" w:rsidRDefault="00CC627D" w:rsidP="00D45898">
            <w:pPr>
              <w:bidi/>
              <w:rPr>
                <w:rtl/>
              </w:rPr>
            </w:pPr>
            <w:r>
              <w:t>20</w:t>
            </w:r>
            <w:r>
              <w:rPr>
                <w:rFonts w:hint="cs"/>
                <w:rtl/>
              </w:rPr>
              <w:t>%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CC627D" w:rsidP="0053305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</w:t>
            </w:r>
            <w:r w:rsidR="00533051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150</w:t>
            </w: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حازم محمد علي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A pragmatic Analysis of (</w:t>
            </w:r>
            <w:proofErr w:type="spellStart"/>
            <w:r w:rsidRPr="00795F1F">
              <w:rPr>
                <w:b/>
                <w:bCs/>
                <w:sz w:val="28"/>
                <w:szCs w:val="28"/>
                <w:lang w:bidi="ar-IQ"/>
              </w:rPr>
              <w:t>im</w:t>
            </w:r>
            <w:proofErr w:type="spellEnd"/>
            <w:r w:rsidRPr="00795F1F">
              <w:rPr>
                <w:b/>
                <w:bCs/>
                <w:sz w:val="28"/>
                <w:szCs w:val="28"/>
                <w:lang w:bidi="ar-IQ"/>
              </w:rPr>
              <w:t xml:space="preserve">)Politeness Strategies in Selected English </w:t>
            </w:r>
            <w:proofErr w:type="spellStart"/>
            <w:r w:rsidRPr="00795F1F">
              <w:rPr>
                <w:b/>
                <w:bCs/>
                <w:sz w:val="28"/>
                <w:szCs w:val="28"/>
                <w:lang w:bidi="ar-IQ"/>
              </w:rPr>
              <w:t>iterary</w:t>
            </w:r>
            <w:proofErr w:type="spellEnd"/>
            <w:r w:rsidRPr="00795F1F">
              <w:rPr>
                <w:b/>
                <w:bCs/>
                <w:sz w:val="28"/>
                <w:szCs w:val="28"/>
                <w:lang w:bidi="ar-IQ"/>
              </w:rPr>
              <w:t xml:space="preserve"> Texts</w:t>
            </w:r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4" w:type="dxa"/>
          </w:tcPr>
          <w:p w:rsidR="00CC627D" w:rsidRPr="00C13CF2" w:rsidRDefault="00CC627D" w:rsidP="00D45898">
            <w:pPr>
              <w:bidi/>
              <w:rPr>
                <w:rtl/>
              </w:rPr>
            </w:pPr>
            <w:r>
              <w:t>%15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CC627D" w:rsidP="0053305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533051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151</w:t>
            </w: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م.م.ابتهال مراد حسن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 xml:space="preserve">The cultural domain in English language </w:t>
            </w:r>
            <w:proofErr w:type="spellStart"/>
            <w:r w:rsidRPr="00795F1F">
              <w:rPr>
                <w:b/>
                <w:bCs/>
                <w:sz w:val="28"/>
                <w:szCs w:val="28"/>
                <w:lang w:bidi="ar-IQ"/>
              </w:rPr>
              <w:t>aquisition</w:t>
            </w:r>
            <w:proofErr w:type="spellEnd"/>
            <w:r w:rsidRPr="00795F1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01/12/2020</w:t>
            </w: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01/12/2021</w:t>
            </w:r>
          </w:p>
        </w:tc>
        <w:tc>
          <w:tcPr>
            <w:tcW w:w="1244" w:type="dxa"/>
          </w:tcPr>
          <w:p w:rsidR="00CC627D" w:rsidRPr="00C13CF2" w:rsidRDefault="00CC627D" w:rsidP="00B3611B">
            <w:pPr>
              <w:bidi/>
              <w:rPr>
                <w:rtl/>
              </w:rPr>
            </w:pPr>
            <w:r>
              <w:t>%15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533051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152</w:t>
            </w: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م.م. ياسر صالح مهدي 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 xml:space="preserve">اللغة الانجليزية 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 xml:space="preserve">The Effect of teaching phonetics on English Conversation </w:t>
            </w:r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02/01/2021</w:t>
            </w: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31/08/2021</w:t>
            </w:r>
          </w:p>
        </w:tc>
        <w:tc>
          <w:tcPr>
            <w:tcW w:w="1244" w:type="dxa"/>
          </w:tcPr>
          <w:p w:rsidR="00CC627D" w:rsidRPr="00C13CF2" w:rsidRDefault="00CC627D" w:rsidP="00D45898">
            <w:pPr>
              <w:bidi/>
              <w:rPr>
                <w:rtl/>
              </w:rPr>
            </w:pPr>
            <w:r>
              <w:t>15</w:t>
            </w:r>
            <w:r>
              <w:rPr>
                <w:rFonts w:hint="cs"/>
                <w:rtl/>
              </w:rPr>
              <w:t>%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CC627D" w:rsidP="0053305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533051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153</w:t>
            </w: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هبة مظهر عبد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الانجليزية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رياض الاطفال في تطوير مهارة النظام المدرسي لدى تلاميذ الصف الاول الابتدائي</w:t>
            </w:r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02/01/2021</w:t>
            </w: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31/08/2021</w:t>
            </w:r>
          </w:p>
        </w:tc>
        <w:tc>
          <w:tcPr>
            <w:tcW w:w="1244" w:type="dxa"/>
          </w:tcPr>
          <w:p w:rsidR="00CC627D" w:rsidRPr="00C13CF2" w:rsidRDefault="00CC627D" w:rsidP="00B3611B">
            <w:pPr>
              <w:bidi/>
              <w:rPr>
                <w:rtl/>
              </w:rPr>
            </w:pPr>
            <w:r>
              <w:t>20</w:t>
            </w:r>
            <w:r>
              <w:rPr>
                <w:rFonts w:hint="cs"/>
                <w:rtl/>
              </w:rPr>
              <w:t>%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CC627D" w:rsidP="0053305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53305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28" w:type="dxa"/>
          </w:tcPr>
          <w:p w:rsidR="00CC627D" w:rsidRPr="00795F1F" w:rsidRDefault="00CC627D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154</w:t>
            </w: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هبة مظهر عبد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b/>
                <w:bCs/>
                <w:sz w:val="28"/>
                <w:szCs w:val="28"/>
                <w:rtl/>
              </w:rPr>
              <w:t>اللغة الانجليزية</w:t>
            </w:r>
          </w:p>
        </w:tc>
        <w:tc>
          <w:tcPr>
            <w:tcW w:w="5128" w:type="dxa"/>
            <w:noWrap/>
          </w:tcPr>
          <w:p w:rsidR="00CC627D" w:rsidRPr="00795F1F" w:rsidRDefault="00CC627D" w:rsidP="00D458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الاشغال اليدوية في خفض (القلق, التوتر) لدى تلاميذ المرحلة الابتدائية</w:t>
            </w:r>
          </w:p>
        </w:tc>
        <w:tc>
          <w:tcPr>
            <w:tcW w:w="1949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02/01/2021</w:t>
            </w:r>
          </w:p>
        </w:tc>
        <w:tc>
          <w:tcPr>
            <w:tcW w:w="1592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31/08/2021</w:t>
            </w:r>
          </w:p>
        </w:tc>
        <w:tc>
          <w:tcPr>
            <w:tcW w:w="1244" w:type="dxa"/>
          </w:tcPr>
          <w:p w:rsidR="00CC627D" w:rsidRPr="00C13CF2" w:rsidRDefault="00CC627D" w:rsidP="00D45898">
            <w:pPr>
              <w:bidi/>
              <w:rPr>
                <w:rtl/>
              </w:rPr>
            </w:pPr>
            <w:r>
              <w:t>25</w:t>
            </w:r>
            <w:r>
              <w:rPr>
                <w:rFonts w:hint="cs"/>
                <w:rtl/>
              </w:rPr>
              <w:t>%</w:t>
            </w:r>
          </w:p>
        </w:tc>
      </w:tr>
      <w:tr w:rsidR="00CC627D" w:rsidRPr="00795F1F" w:rsidTr="00D45898">
        <w:trPr>
          <w:trHeight w:val="315"/>
        </w:trPr>
        <w:tc>
          <w:tcPr>
            <w:tcW w:w="531" w:type="dxa"/>
          </w:tcPr>
          <w:p w:rsidR="00CC627D" w:rsidRPr="00795F1F" w:rsidRDefault="00533051" w:rsidP="00533051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828" w:type="dxa"/>
          </w:tcPr>
          <w:p w:rsidR="00CC627D" w:rsidRDefault="00CC627D" w:rsidP="00D4589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0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 احمد رياض اديب</w:t>
            </w:r>
          </w:p>
        </w:tc>
        <w:tc>
          <w:tcPr>
            <w:tcW w:w="1624" w:type="dxa"/>
            <w:noWrap/>
          </w:tcPr>
          <w:p w:rsidR="00CC627D" w:rsidRPr="00795F1F" w:rsidRDefault="00CC627D" w:rsidP="00D458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5128" w:type="dxa"/>
            <w:noWrap/>
          </w:tcPr>
          <w:p w:rsidR="00CC627D" w:rsidRPr="00795F1F" w:rsidRDefault="00CC627D" w:rsidP="00B3611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Using Some Active Learning Strategies to Secondary Stage Students’ EFL Writing Skills.</w:t>
            </w:r>
          </w:p>
        </w:tc>
        <w:tc>
          <w:tcPr>
            <w:tcW w:w="1949" w:type="dxa"/>
            <w:noWrap/>
          </w:tcPr>
          <w:p w:rsidR="00CC627D" w:rsidRPr="00795F1F" w:rsidRDefault="00CC627D" w:rsidP="00A97CD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02/01/2021</w:t>
            </w:r>
          </w:p>
        </w:tc>
        <w:tc>
          <w:tcPr>
            <w:tcW w:w="1592" w:type="dxa"/>
            <w:noWrap/>
          </w:tcPr>
          <w:p w:rsidR="00CC627D" w:rsidRPr="00795F1F" w:rsidRDefault="00CC627D" w:rsidP="00A97CD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b/>
                <w:bCs/>
                <w:sz w:val="28"/>
                <w:szCs w:val="28"/>
                <w:lang w:bidi="ar-IQ"/>
              </w:rPr>
              <w:t>31/08/2021</w:t>
            </w:r>
          </w:p>
        </w:tc>
        <w:tc>
          <w:tcPr>
            <w:tcW w:w="1244" w:type="dxa"/>
          </w:tcPr>
          <w:p w:rsidR="00CC627D" w:rsidRDefault="00CC627D" w:rsidP="00D45898">
            <w:pPr>
              <w:bidi/>
            </w:pPr>
            <w:r>
              <w:t>10%</w:t>
            </w:r>
          </w:p>
        </w:tc>
      </w:tr>
    </w:tbl>
    <w:p w:rsidR="00BF336E" w:rsidRPr="00795F1F" w:rsidRDefault="00BF336E" w:rsidP="00BF336E">
      <w:pPr>
        <w:bidi/>
        <w:rPr>
          <w:b/>
          <w:bCs/>
          <w:sz w:val="28"/>
          <w:szCs w:val="28"/>
          <w:rtl/>
          <w:lang w:bidi="ar-IQ"/>
        </w:rPr>
      </w:pPr>
    </w:p>
    <w:sectPr w:rsidR="00BF336E" w:rsidRPr="00795F1F" w:rsidSect="00D86A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C2"/>
    <w:rsid w:val="0004117A"/>
    <w:rsid w:val="00053793"/>
    <w:rsid w:val="00061C1A"/>
    <w:rsid w:val="00065B9A"/>
    <w:rsid w:val="00086E47"/>
    <w:rsid w:val="000B5FB9"/>
    <w:rsid w:val="000D13C0"/>
    <w:rsid w:val="00111676"/>
    <w:rsid w:val="0013775A"/>
    <w:rsid w:val="00165B9D"/>
    <w:rsid w:val="001707AF"/>
    <w:rsid w:val="00197071"/>
    <w:rsid w:val="001D21E5"/>
    <w:rsid w:val="001D69D3"/>
    <w:rsid w:val="0020176C"/>
    <w:rsid w:val="00202E9D"/>
    <w:rsid w:val="002613E1"/>
    <w:rsid w:val="002638F2"/>
    <w:rsid w:val="002B496B"/>
    <w:rsid w:val="002B664A"/>
    <w:rsid w:val="002C58F8"/>
    <w:rsid w:val="002D743B"/>
    <w:rsid w:val="002D745C"/>
    <w:rsid w:val="003459C6"/>
    <w:rsid w:val="003519BC"/>
    <w:rsid w:val="00354F59"/>
    <w:rsid w:val="00392CA8"/>
    <w:rsid w:val="003A03F7"/>
    <w:rsid w:val="003A69FC"/>
    <w:rsid w:val="003B01EB"/>
    <w:rsid w:val="003B5DFB"/>
    <w:rsid w:val="003C5F15"/>
    <w:rsid w:val="0044486D"/>
    <w:rsid w:val="00456A1A"/>
    <w:rsid w:val="00457E90"/>
    <w:rsid w:val="00461C13"/>
    <w:rsid w:val="004727B2"/>
    <w:rsid w:val="00476C0B"/>
    <w:rsid w:val="00483C85"/>
    <w:rsid w:val="004B678E"/>
    <w:rsid w:val="004F6EC0"/>
    <w:rsid w:val="00514C15"/>
    <w:rsid w:val="00517267"/>
    <w:rsid w:val="00525507"/>
    <w:rsid w:val="00533051"/>
    <w:rsid w:val="00552C5E"/>
    <w:rsid w:val="0055431C"/>
    <w:rsid w:val="00565945"/>
    <w:rsid w:val="00583CC5"/>
    <w:rsid w:val="00584E1A"/>
    <w:rsid w:val="00594F23"/>
    <w:rsid w:val="00596057"/>
    <w:rsid w:val="005F355F"/>
    <w:rsid w:val="00603DD2"/>
    <w:rsid w:val="006312D6"/>
    <w:rsid w:val="006404D8"/>
    <w:rsid w:val="00671512"/>
    <w:rsid w:val="0067716A"/>
    <w:rsid w:val="006B4736"/>
    <w:rsid w:val="006D060B"/>
    <w:rsid w:val="007141D4"/>
    <w:rsid w:val="00725AC9"/>
    <w:rsid w:val="00743496"/>
    <w:rsid w:val="0075605A"/>
    <w:rsid w:val="007573D6"/>
    <w:rsid w:val="00770A46"/>
    <w:rsid w:val="007756C9"/>
    <w:rsid w:val="007849E7"/>
    <w:rsid w:val="00795F1F"/>
    <w:rsid w:val="007A7174"/>
    <w:rsid w:val="007A71DD"/>
    <w:rsid w:val="007D1717"/>
    <w:rsid w:val="007E5F13"/>
    <w:rsid w:val="007E7504"/>
    <w:rsid w:val="00821D0D"/>
    <w:rsid w:val="00846A8B"/>
    <w:rsid w:val="00853413"/>
    <w:rsid w:val="008B0484"/>
    <w:rsid w:val="008B1BBA"/>
    <w:rsid w:val="008B75F9"/>
    <w:rsid w:val="008E58A0"/>
    <w:rsid w:val="00914694"/>
    <w:rsid w:val="009241BF"/>
    <w:rsid w:val="00932F14"/>
    <w:rsid w:val="00961F16"/>
    <w:rsid w:val="00986C82"/>
    <w:rsid w:val="009953C9"/>
    <w:rsid w:val="009B3497"/>
    <w:rsid w:val="009B4342"/>
    <w:rsid w:val="009C433C"/>
    <w:rsid w:val="009E5832"/>
    <w:rsid w:val="009E58FB"/>
    <w:rsid w:val="00A03A38"/>
    <w:rsid w:val="00A07296"/>
    <w:rsid w:val="00A407B4"/>
    <w:rsid w:val="00A40DA3"/>
    <w:rsid w:val="00A42A23"/>
    <w:rsid w:val="00A44E2F"/>
    <w:rsid w:val="00A67418"/>
    <w:rsid w:val="00A839B2"/>
    <w:rsid w:val="00AC1640"/>
    <w:rsid w:val="00AE4E26"/>
    <w:rsid w:val="00AF2D69"/>
    <w:rsid w:val="00AF405F"/>
    <w:rsid w:val="00AF6F4A"/>
    <w:rsid w:val="00B3439E"/>
    <w:rsid w:val="00B3611B"/>
    <w:rsid w:val="00B51FBE"/>
    <w:rsid w:val="00B52D50"/>
    <w:rsid w:val="00B663BF"/>
    <w:rsid w:val="00B84FBF"/>
    <w:rsid w:val="00B864D3"/>
    <w:rsid w:val="00BC272E"/>
    <w:rsid w:val="00BD3054"/>
    <w:rsid w:val="00BE3997"/>
    <w:rsid w:val="00BF180D"/>
    <w:rsid w:val="00BF336E"/>
    <w:rsid w:val="00BF719A"/>
    <w:rsid w:val="00C00701"/>
    <w:rsid w:val="00C02005"/>
    <w:rsid w:val="00C32EC0"/>
    <w:rsid w:val="00C805E0"/>
    <w:rsid w:val="00C93AE7"/>
    <w:rsid w:val="00CA5EE3"/>
    <w:rsid w:val="00CC627D"/>
    <w:rsid w:val="00CD4F60"/>
    <w:rsid w:val="00D01694"/>
    <w:rsid w:val="00D31206"/>
    <w:rsid w:val="00D32786"/>
    <w:rsid w:val="00D45898"/>
    <w:rsid w:val="00D524E1"/>
    <w:rsid w:val="00D5505B"/>
    <w:rsid w:val="00D72CFD"/>
    <w:rsid w:val="00D8406D"/>
    <w:rsid w:val="00D86AC2"/>
    <w:rsid w:val="00D95B43"/>
    <w:rsid w:val="00DA296E"/>
    <w:rsid w:val="00DD08A9"/>
    <w:rsid w:val="00DD7130"/>
    <w:rsid w:val="00DF58FE"/>
    <w:rsid w:val="00E132A2"/>
    <w:rsid w:val="00E22DAD"/>
    <w:rsid w:val="00E32E98"/>
    <w:rsid w:val="00E35E0D"/>
    <w:rsid w:val="00E75FAE"/>
    <w:rsid w:val="00E86AC3"/>
    <w:rsid w:val="00E95A8F"/>
    <w:rsid w:val="00EA7AD7"/>
    <w:rsid w:val="00ED09C0"/>
    <w:rsid w:val="00F3206D"/>
    <w:rsid w:val="00F340B4"/>
    <w:rsid w:val="00F353E4"/>
    <w:rsid w:val="00F44463"/>
    <w:rsid w:val="00F46CE6"/>
    <w:rsid w:val="00F57448"/>
    <w:rsid w:val="00F930D0"/>
    <w:rsid w:val="00FC3690"/>
    <w:rsid w:val="00FD2D09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AC2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AC2"/>
    <w:rPr>
      <w:color w:val="1155CC"/>
      <w:u w:val="single"/>
    </w:rPr>
  </w:style>
  <w:style w:type="paragraph" w:customStyle="1" w:styleId="xl65">
    <w:name w:val="xl65"/>
    <w:basedOn w:val="Normal"/>
    <w:rsid w:val="00D86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D86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D86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86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701"/>
    <w:pPr>
      <w:ind w:left="720"/>
      <w:contextualSpacing/>
    </w:pPr>
  </w:style>
  <w:style w:type="paragraph" w:customStyle="1" w:styleId="font0">
    <w:name w:val="font0"/>
    <w:basedOn w:val="Normal"/>
    <w:rsid w:val="00BF33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AC2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AC2"/>
    <w:rPr>
      <w:color w:val="1155CC"/>
      <w:u w:val="single"/>
    </w:rPr>
  </w:style>
  <w:style w:type="paragraph" w:customStyle="1" w:styleId="xl65">
    <w:name w:val="xl65"/>
    <w:basedOn w:val="Normal"/>
    <w:rsid w:val="00D86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D86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D86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86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701"/>
    <w:pPr>
      <w:ind w:left="720"/>
      <w:contextualSpacing/>
    </w:pPr>
  </w:style>
  <w:style w:type="paragraph" w:customStyle="1" w:styleId="font0">
    <w:name w:val="font0"/>
    <w:basedOn w:val="Normal"/>
    <w:rsid w:val="00BF33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Maher</cp:lastModifiedBy>
  <cp:revision>2</cp:revision>
  <dcterms:created xsi:type="dcterms:W3CDTF">2021-06-13T15:02:00Z</dcterms:created>
  <dcterms:modified xsi:type="dcterms:W3CDTF">2021-06-13T15:02:00Z</dcterms:modified>
</cp:coreProperties>
</file>