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51" w:rsidRDefault="00116047">
      <w:r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-1116965</wp:posOffset>
                </wp:positionH>
                <wp:positionV relativeFrom="paragraph">
                  <wp:posOffset>9282430</wp:posOffset>
                </wp:positionV>
                <wp:extent cx="7477125" cy="419100"/>
                <wp:effectExtent l="0" t="0" r="28575" b="19050"/>
                <wp:wrapSquare wrapText="bothSides"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71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B2A" w:rsidRPr="00F05B2A" w:rsidRDefault="00F05B2A" w:rsidP="00F05B2A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5B2A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العراق </w:t>
                            </w:r>
                            <w:r w:rsidRPr="00F05B2A"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–</w:t>
                            </w:r>
                            <w:r w:rsidRPr="00F05B2A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ديالى </w:t>
                            </w:r>
                            <w:r w:rsidRPr="00F05B2A"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–</w:t>
                            </w:r>
                            <w:r w:rsidRPr="00F05B2A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بعقوبة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595351"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E- mail : </w:t>
                            </w:r>
                            <w:hyperlink r:id="rId7" w:history="1">
                              <w:r w:rsidR="00595351" w:rsidRPr="00C96785">
                                <w:rPr>
                                  <w:rStyle w:val="Hyperlink"/>
                                  <w:b/>
                                  <w:bCs/>
                                  <w:color w:val="0D0DFF" w:themeColor="hyperlink" w:themeTint="F2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basiceedducation@diyalauniv-iq.net</w:t>
                              </w:r>
                            </w:hyperlink>
                            <w:r w:rsidR="00595351"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" o:spid="_x0000_s1026" style="position:absolute;left:0;text-align:left;margin-left:-87.95pt;margin-top:730.9pt;width:588.7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" fillcolor="white [3212]" strokecolor="#4f81bd [3204]" strokeweight="2pt">
                <v:textbox>
                  <w:txbxContent>
                    <w:p w:rsidR="00F05B2A" w:rsidRPr="00F05B2A" w:rsidRDefault="00F05B2A" w:rsidP="00F05B2A">
                      <w:pP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05B2A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العراق </w:t>
                      </w:r>
                      <w:r w:rsidRPr="00F05B2A"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–</w:t>
                      </w:r>
                      <w:r w:rsidRPr="00F05B2A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ديالى </w:t>
                      </w:r>
                      <w:r w:rsidRPr="00F05B2A"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–</w:t>
                      </w:r>
                      <w:r w:rsidRPr="00F05B2A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بعقوبة 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595351"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E- mail : </w:t>
                      </w:r>
                      <w:hyperlink r:id="rId8" w:history="1">
                        <w:r w:rsidR="00595351" w:rsidRPr="00C96785">
                          <w:rPr>
                            <w:rStyle w:val="Hyperlink"/>
                            <w:b/>
                            <w:bCs/>
                            <w:color w:val="0D0DFF" w:themeColor="hyperlink" w:themeTint="F2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basiceedducation@diyalauniv-iq.net</w:t>
                        </w:r>
                      </w:hyperlink>
                      <w:r w:rsidR="00595351"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                             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-1085850</wp:posOffset>
                </wp:positionH>
                <wp:positionV relativeFrom="paragraph">
                  <wp:posOffset>1209675</wp:posOffset>
                </wp:positionV>
                <wp:extent cx="7429500" cy="76200"/>
                <wp:effectExtent l="0" t="0" r="19050" b="19050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76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3" o:spid="_x0000_s1026" style="position:absolute;left:0;text-align:left;margin-left:-85.5pt;margin-top:95.25pt;width:585pt;height: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" fillcolor="#4f81bd [3204]" strokecolor="#243f60 [1604]" strokeweight="2pt"/>
            </w:pict>
          </mc:Fallback>
        </mc:AlternateContent>
      </w:r>
      <w:r w:rsidR="00D96DD5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-847725</wp:posOffset>
                </wp:positionV>
                <wp:extent cx="5286375" cy="1895475"/>
                <wp:effectExtent l="0" t="0" r="28575" b="28575"/>
                <wp:wrapSquare wrapText="bothSides"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1895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047" w:rsidRPr="00116047" w:rsidRDefault="00116047" w:rsidP="00116047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proofErr w:type="spellStart"/>
                            <w:r w:rsidRPr="0011604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</w:t>
                            </w:r>
                            <w:r w:rsidRPr="0011604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</w:t>
                            </w:r>
                            <w:r w:rsidRPr="0011604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جامعة ديالى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diyala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university                                      </w:t>
                            </w:r>
                            <w:r w:rsidRPr="0011604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116047" w:rsidRPr="00116047" w:rsidRDefault="00116047" w:rsidP="0011604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</w:t>
                            </w:r>
                            <w:r w:rsidRPr="0011604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كلية التربية الاساسية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college of basic education                   </w:t>
                            </w:r>
                          </w:p>
                          <w:p w:rsidR="00116047" w:rsidRPr="00116047" w:rsidRDefault="00116047" w:rsidP="0011604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1604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قسم الارشاد النفسي والتوجيه التربوي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1604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1604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Department of Psychological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11604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Counseling and educational guidance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2" o:spid="_x0000_s1027" style="position:absolute;left:0;text-align:left;margin-left:83.25pt;margin-top:-66.75pt;width:416.25pt;height:14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" fillcolor="white [3212]" strokecolor="#243f60 [1604]" strokeweight="2pt">
                <v:textbox>
                  <w:txbxContent>
                    <w:p w:rsidR="00116047" w:rsidRPr="00116047" w:rsidRDefault="00116047" w:rsidP="00116047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proofErr w:type="spellStart"/>
                      <w:r w:rsidRPr="0011604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لل</w:t>
                      </w:r>
                      <w:r w:rsidRPr="00116047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</w:t>
                      </w:r>
                      <w:r w:rsidRPr="00116047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جامعة ديالى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diyala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university                                      </w:t>
                      </w:r>
                      <w:r w:rsidRPr="00116047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116047" w:rsidRPr="00116047" w:rsidRDefault="00116047" w:rsidP="00116047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</w:t>
                      </w:r>
                      <w:r w:rsidRPr="00116047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كلية التربية الاساسية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college of basic education                   </w:t>
                      </w:r>
                    </w:p>
                    <w:p w:rsidR="00116047" w:rsidRPr="00116047" w:rsidRDefault="00116047" w:rsidP="00116047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16047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قسم الارشاد النفسي والتوجيه التربوي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16047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16047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Department of Psychological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  <w:r w:rsidRPr="00116047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Counseling and educational guidance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D96DD5">
        <w:rPr>
          <w:rFonts w:hint="cs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-1085850</wp:posOffset>
            </wp:positionH>
            <wp:positionV relativeFrom="paragraph">
              <wp:posOffset>-847725</wp:posOffset>
            </wp:positionV>
            <wp:extent cx="2743200" cy="182880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ارشاد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351" w:rsidRDefault="00595351" w:rsidP="00595351"/>
    <w:p w:rsidR="00365645" w:rsidRPr="00595351" w:rsidRDefault="00595351" w:rsidP="00595351">
      <w:pPr>
        <w:tabs>
          <w:tab w:val="left" w:pos="6266"/>
        </w:tabs>
        <w:ind w:left="-1333"/>
        <w:rPr>
          <w:rFonts w:hint="cs"/>
          <w:sz w:val="28"/>
          <w:szCs w:val="28"/>
          <w:rtl/>
        </w:rPr>
      </w:pPr>
      <w:r w:rsidRPr="00595351">
        <w:rPr>
          <w:rFonts w:hint="cs"/>
          <w:sz w:val="28"/>
          <w:szCs w:val="28"/>
          <w:rtl/>
        </w:rPr>
        <w:t>العدد /</w:t>
      </w:r>
    </w:p>
    <w:p w:rsidR="00595351" w:rsidRDefault="00595351" w:rsidP="00595351">
      <w:pPr>
        <w:tabs>
          <w:tab w:val="left" w:pos="6266"/>
        </w:tabs>
        <w:ind w:left="-1333"/>
        <w:rPr>
          <w:rFonts w:hint="cs"/>
          <w:sz w:val="28"/>
          <w:szCs w:val="28"/>
          <w:rtl/>
        </w:rPr>
      </w:pPr>
      <w:r w:rsidRPr="00595351">
        <w:rPr>
          <w:rFonts w:hint="cs"/>
          <w:sz w:val="28"/>
          <w:szCs w:val="28"/>
          <w:rtl/>
        </w:rPr>
        <w:t>التاريخ /</w:t>
      </w:r>
    </w:p>
    <w:p w:rsidR="00595351" w:rsidRDefault="00595351" w:rsidP="00595351">
      <w:pPr>
        <w:tabs>
          <w:tab w:val="left" w:pos="6266"/>
        </w:tabs>
        <w:ind w:left="-1333"/>
        <w:rPr>
          <w:rFonts w:hint="cs"/>
          <w:sz w:val="28"/>
          <w:szCs w:val="28"/>
          <w:rtl/>
        </w:rPr>
      </w:pPr>
    </w:p>
    <w:p w:rsidR="00595351" w:rsidRPr="00595351" w:rsidRDefault="00595351" w:rsidP="00595351">
      <w:pPr>
        <w:tabs>
          <w:tab w:val="left" w:pos="6266"/>
        </w:tabs>
        <w:ind w:left="-1333"/>
        <w:rPr>
          <w:rFonts w:hint="cs"/>
          <w:sz w:val="28"/>
          <w:szCs w:val="28"/>
        </w:rPr>
      </w:pPr>
      <w:bookmarkStart w:id="0" w:name="_GoBack"/>
      <w:bookmarkEnd w:id="0"/>
    </w:p>
    <w:sectPr w:rsidR="00595351" w:rsidRPr="00595351" w:rsidSect="00F0400A">
      <w:headerReference w:type="even" r:id="rId10"/>
      <w:headerReference w:type="default" r:id="rId11"/>
      <w:head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8A" w:rsidRDefault="00F13D8A" w:rsidP="00D96DD5">
      <w:pPr>
        <w:spacing w:after="0" w:line="240" w:lineRule="auto"/>
      </w:pPr>
      <w:r>
        <w:separator/>
      </w:r>
    </w:p>
  </w:endnote>
  <w:endnote w:type="continuationSeparator" w:id="0">
    <w:p w:rsidR="00F13D8A" w:rsidRDefault="00F13D8A" w:rsidP="00D9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8A" w:rsidRDefault="00F13D8A" w:rsidP="00D96DD5">
      <w:pPr>
        <w:spacing w:after="0" w:line="240" w:lineRule="auto"/>
      </w:pPr>
      <w:r>
        <w:separator/>
      </w:r>
    </w:p>
  </w:footnote>
  <w:footnote w:type="continuationSeparator" w:id="0">
    <w:p w:rsidR="00F13D8A" w:rsidRDefault="00F13D8A" w:rsidP="00D96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D5" w:rsidRDefault="00595351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963490" o:spid="_x0000_s2054" type="#_x0000_t75" style="position:absolute;left:0;text-align:left;margin-left:0;margin-top:0;width:415.15pt;height:276.75pt;z-index:-251657216;mso-position-horizontal:center;mso-position-horizontal-relative:margin;mso-position-vertical:center;mso-position-vertical-relative:margin" o:allowincell="f">
          <v:imagedata r:id="rId1" o:title="شعار الارشاد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D5" w:rsidRDefault="00595351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963491" o:spid="_x0000_s2055" type="#_x0000_t75" style="position:absolute;left:0;text-align:left;margin-left:-84.9pt;margin-top:141pt;width:571.6pt;height:552.3pt;z-index:-251656192;mso-position-horizontal-relative:margin;mso-position-vertical-relative:margin" o:allowincell="f">
          <v:imagedata r:id="rId1" o:title="شعار الارشاد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D5" w:rsidRDefault="00595351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963489" o:spid="_x0000_s2053" type="#_x0000_t75" style="position:absolute;left:0;text-align:left;margin-left:0;margin-top:0;width:415.15pt;height:276.75pt;z-index:-251658240;mso-position-horizontal:center;mso-position-horizontal-relative:margin;mso-position-vertical:center;mso-position-vertical-relative:margin" o:allowincell="f">
          <v:imagedata r:id="rId1" o:title="شعار الارشاد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B7"/>
    <w:rsid w:val="00097BB7"/>
    <w:rsid w:val="00116047"/>
    <w:rsid w:val="00365645"/>
    <w:rsid w:val="00595351"/>
    <w:rsid w:val="00D96DD5"/>
    <w:rsid w:val="00F0400A"/>
    <w:rsid w:val="00F05B2A"/>
    <w:rsid w:val="00F1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D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96DD5"/>
    <w:rPr>
      <w:lang w:bidi="ar-IQ"/>
    </w:rPr>
  </w:style>
  <w:style w:type="paragraph" w:styleId="a4">
    <w:name w:val="footer"/>
    <w:basedOn w:val="a"/>
    <w:link w:val="Char0"/>
    <w:uiPriority w:val="99"/>
    <w:unhideWhenUsed/>
    <w:rsid w:val="00D96D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96DD5"/>
    <w:rPr>
      <w:lang w:bidi="ar-IQ"/>
    </w:rPr>
  </w:style>
  <w:style w:type="paragraph" w:styleId="a5">
    <w:name w:val="Balloon Text"/>
    <w:basedOn w:val="a"/>
    <w:link w:val="Char1"/>
    <w:uiPriority w:val="99"/>
    <w:semiHidden/>
    <w:unhideWhenUsed/>
    <w:rsid w:val="00D9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96DD5"/>
    <w:rPr>
      <w:rFonts w:ascii="Tahoma" w:hAnsi="Tahoma" w:cs="Tahoma"/>
      <w:sz w:val="16"/>
      <w:szCs w:val="16"/>
      <w:lang w:bidi="ar-IQ"/>
    </w:rPr>
  </w:style>
  <w:style w:type="character" w:styleId="Hyperlink">
    <w:name w:val="Hyperlink"/>
    <w:basedOn w:val="a0"/>
    <w:uiPriority w:val="99"/>
    <w:unhideWhenUsed/>
    <w:rsid w:val="005953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D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96DD5"/>
    <w:rPr>
      <w:lang w:bidi="ar-IQ"/>
    </w:rPr>
  </w:style>
  <w:style w:type="paragraph" w:styleId="a4">
    <w:name w:val="footer"/>
    <w:basedOn w:val="a"/>
    <w:link w:val="Char0"/>
    <w:uiPriority w:val="99"/>
    <w:unhideWhenUsed/>
    <w:rsid w:val="00D96D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96DD5"/>
    <w:rPr>
      <w:lang w:bidi="ar-IQ"/>
    </w:rPr>
  </w:style>
  <w:style w:type="paragraph" w:styleId="a5">
    <w:name w:val="Balloon Text"/>
    <w:basedOn w:val="a"/>
    <w:link w:val="Char1"/>
    <w:uiPriority w:val="99"/>
    <w:semiHidden/>
    <w:unhideWhenUsed/>
    <w:rsid w:val="00D9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96DD5"/>
    <w:rPr>
      <w:rFonts w:ascii="Tahoma" w:hAnsi="Tahoma" w:cs="Tahoma"/>
      <w:sz w:val="16"/>
      <w:szCs w:val="16"/>
      <w:lang w:bidi="ar-IQ"/>
    </w:rPr>
  </w:style>
  <w:style w:type="character" w:styleId="Hyperlink">
    <w:name w:val="Hyperlink"/>
    <w:basedOn w:val="a0"/>
    <w:uiPriority w:val="99"/>
    <w:unhideWhenUsed/>
    <w:rsid w:val="00595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iceedducation@diyalauniv-iq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siceedducation@diyalauniv-iq.ne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2016-12-25T18:16:00Z</dcterms:created>
  <dcterms:modified xsi:type="dcterms:W3CDTF">2016-12-25T18:44:00Z</dcterms:modified>
</cp:coreProperties>
</file>