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B" w:rsidRDefault="0058267B" w:rsidP="0058267B">
      <w:pPr>
        <w:ind w:left="360"/>
        <w:jc w:val="right"/>
        <w:rPr>
          <w:rFonts w:hint="cs"/>
          <w:sz w:val="32"/>
          <w:szCs w:val="32"/>
          <w:rtl/>
        </w:rPr>
      </w:pPr>
    </w:p>
    <w:p w:rsidR="0058267B" w:rsidRPr="007D574E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lang w:bidi="ar-IQ"/>
        </w:rPr>
        <w:t xml:space="preserve">Full name and surname: </w:t>
      </w:r>
      <w:proofErr w:type="spellStart"/>
      <w:r>
        <w:rPr>
          <w:sz w:val="32"/>
          <w:szCs w:val="32"/>
          <w:lang w:bidi="ar-IQ"/>
        </w:rPr>
        <w:t>Batool</w:t>
      </w:r>
      <w:proofErr w:type="spellEnd"/>
      <w:r w:rsidRPr="0033012B">
        <w:rPr>
          <w:sz w:val="32"/>
          <w:szCs w:val="32"/>
          <w:lang w:bidi="ar-IQ"/>
        </w:rPr>
        <w:t xml:space="preserve"> </w:t>
      </w:r>
      <w:proofErr w:type="spellStart"/>
      <w:r w:rsidRPr="0033012B">
        <w:rPr>
          <w:sz w:val="32"/>
          <w:szCs w:val="32"/>
          <w:lang w:bidi="ar-IQ"/>
        </w:rPr>
        <w:t>Fadhil</w:t>
      </w:r>
      <w:proofErr w:type="spellEnd"/>
      <w:r w:rsidRPr="0033012B">
        <w:rPr>
          <w:sz w:val="32"/>
          <w:szCs w:val="32"/>
          <w:lang w:bidi="ar-IQ"/>
        </w:rPr>
        <w:t xml:space="preserve"> </w:t>
      </w:r>
      <w:proofErr w:type="spellStart"/>
      <w:r w:rsidRPr="0033012B">
        <w:rPr>
          <w:sz w:val="32"/>
          <w:szCs w:val="32"/>
          <w:lang w:bidi="ar-IQ"/>
        </w:rPr>
        <w:t>Jawad</w:t>
      </w:r>
      <w:proofErr w:type="spellEnd"/>
      <w:r w:rsidRPr="0033012B">
        <w:rPr>
          <w:sz w:val="32"/>
          <w:szCs w:val="32"/>
          <w:lang w:bidi="ar-IQ"/>
        </w:rPr>
        <w:t xml:space="preserve"> al-</w:t>
      </w:r>
      <w:proofErr w:type="spellStart"/>
      <w:r w:rsidRPr="0033012B">
        <w:rPr>
          <w:sz w:val="32"/>
          <w:szCs w:val="32"/>
          <w:lang w:bidi="ar-IQ"/>
        </w:rPr>
        <w:t>Hazza</w:t>
      </w:r>
      <w:proofErr w:type="spellEnd"/>
      <w:r w:rsidRPr="0033012B">
        <w:rPr>
          <w:sz w:val="32"/>
          <w:szCs w:val="32"/>
          <w:lang w:bidi="ar-IQ"/>
        </w:rPr>
        <w:t xml:space="preserve"> Nostra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1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. </w:t>
      </w:r>
      <w:r w:rsidRPr="0033012B">
        <w:rPr>
          <w:sz w:val="32"/>
          <w:szCs w:val="32"/>
          <w:lang w:bidi="ar-IQ"/>
        </w:rPr>
        <w:t>Place and date of birth: 1967 / Baghdad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2</w:t>
      </w:r>
    </w:p>
    <w:p w:rsidR="0058267B" w:rsidRPr="0033012B" w:rsidRDefault="0058267B" w:rsidP="0058267B">
      <w:pPr>
        <w:ind w:left="360"/>
        <w:jc w:val="center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</w:t>
      </w:r>
      <w:r w:rsidRPr="0033012B">
        <w:rPr>
          <w:sz w:val="32"/>
          <w:szCs w:val="32"/>
          <w:rtl/>
          <w:lang w:bidi="ar-IQ"/>
        </w:rPr>
        <w:t xml:space="preserve">. </w:t>
      </w:r>
      <w:r w:rsidRPr="0033012B">
        <w:rPr>
          <w:sz w:val="32"/>
          <w:szCs w:val="32"/>
          <w:lang w:bidi="ar-IQ"/>
        </w:rPr>
        <w:t>Scientific Title: Teacher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3</w:t>
      </w:r>
    </w:p>
    <w:p w:rsidR="0058267B" w:rsidRPr="0033012B" w:rsidRDefault="0058267B" w:rsidP="0058267B">
      <w:pPr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. </w:t>
      </w:r>
      <w:r w:rsidRPr="0033012B">
        <w:rPr>
          <w:sz w:val="32"/>
          <w:szCs w:val="32"/>
          <w:lang w:bidi="ar-IQ"/>
        </w:rPr>
        <w:t>Degree: Master the date of obtaining 2011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4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5- </w:t>
      </w:r>
      <w:r w:rsidRPr="0033012B">
        <w:rPr>
          <w:sz w:val="32"/>
          <w:szCs w:val="32"/>
          <w:lang w:bidi="ar-IQ"/>
        </w:rPr>
        <w:t>general jurisdiction: teaching methods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. </w:t>
      </w:r>
      <w:r w:rsidRPr="0033012B">
        <w:rPr>
          <w:sz w:val="32"/>
          <w:szCs w:val="32"/>
          <w:lang w:bidi="ar-IQ"/>
        </w:rPr>
        <w:t>Jurisdiction flour: methods of teaching Arabic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7</w:t>
      </w:r>
    </w:p>
    <w:p w:rsidR="0058267B" w:rsidRPr="0033012B" w:rsidRDefault="0058267B" w:rsidP="0058267B">
      <w:pPr>
        <w:ind w:left="360"/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-</w:t>
      </w:r>
      <w:r w:rsidRPr="0033012B">
        <w:rPr>
          <w:sz w:val="32"/>
          <w:szCs w:val="32"/>
          <w:lang w:bidi="ar-IQ"/>
        </w:rPr>
        <w:t>Years of service: 27 years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8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Pr="0033012B">
        <w:rPr>
          <w:sz w:val="32"/>
          <w:szCs w:val="32"/>
          <w:lang w:bidi="ar-IQ"/>
        </w:rPr>
        <w:t xml:space="preserve">donor to a Bachelor's degree: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- Faculty of Basic Education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9</w:t>
      </w:r>
      <w:r w:rsidRPr="0033012B">
        <w:rPr>
          <w:sz w:val="32"/>
          <w:szCs w:val="32"/>
          <w:rtl/>
          <w:lang w:bidi="ar-IQ"/>
        </w:rPr>
        <w:t xml:space="preserve">. </w:t>
      </w:r>
      <w:r w:rsidRPr="0033012B">
        <w:rPr>
          <w:sz w:val="32"/>
          <w:szCs w:val="32"/>
          <w:lang w:bidi="ar-IQ"/>
        </w:rPr>
        <w:t xml:space="preserve">Donor master's degree: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- Faculty of Basic Education</w:t>
      </w:r>
      <w:r>
        <w:rPr>
          <w:rFonts w:hint="cs"/>
          <w:sz w:val="32"/>
          <w:szCs w:val="32"/>
          <w:rtl/>
          <w:lang w:bidi="ar-IQ"/>
        </w:rPr>
        <w:t>-</w:t>
      </w:r>
      <w:r>
        <w:rPr>
          <w:sz w:val="32"/>
          <w:szCs w:val="32"/>
          <w:lang w:bidi="ar-IQ"/>
        </w:rPr>
        <w:t>10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.</w:t>
      </w:r>
      <w:r>
        <w:rPr>
          <w:sz w:val="32"/>
          <w:szCs w:val="32"/>
          <w:lang w:bidi="ar-IQ"/>
        </w:rPr>
        <w:t xml:space="preserve">11- </w:t>
      </w:r>
      <w:proofErr w:type="spellStart"/>
      <w:r w:rsidRPr="0033012B">
        <w:rPr>
          <w:sz w:val="32"/>
          <w:szCs w:val="32"/>
          <w:lang w:bidi="ar-IQ"/>
        </w:rPr>
        <w:t>anoan</w:t>
      </w:r>
      <w:proofErr w:type="spellEnd"/>
      <w:r w:rsidRPr="0033012B">
        <w:rPr>
          <w:sz w:val="32"/>
          <w:szCs w:val="32"/>
          <w:lang w:bidi="ar-IQ"/>
        </w:rPr>
        <w:t xml:space="preserve"> thesis :( after use dictation </w:t>
      </w:r>
      <w:proofErr w:type="spellStart"/>
      <w:r w:rsidRPr="0033012B">
        <w:rPr>
          <w:sz w:val="32"/>
          <w:szCs w:val="32"/>
          <w:lang w:bidi="ar-IQ"/>
        </w:rPr>
        <w:t>Alastbara</w:t>
      </w:r>
      <w:proofErr w:type="spellEnd"/>
      <w:r w:rsidRPr="0033012B">
        <w:rPr>
          <w:sz w:val="32"/>
          <w:szCs w:val="32"/>
          <w:lang w:bidi="ar-IQ"/>
        </w:rPr>
        <w:t xml:space="preserve"> and self-protective to correct mistakes</w:t>
      </w:r>
    </w:p>
    <w:p w:rsidR="0058267B" w:rsidRPr="0033012B" w:rsidRDefault="0058267B" w:rsidP="0058267B">
      <w:pPr>
        <w:ind w:left="360"/>
        <w:jc w:val="right"/>
        <w:rPr>
          <w:rFonts w:hint="cs"/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</w:t>
      </w:r>
      <w:r>
        <w:rPr>
          <w:sz w:val="32"/>
          <w:szCs w:val="32"/>
          <w:rtl/>
          <w:lang w:bidi="ar-IQ"/>
        </w:rPr>
        <w:t>                          </w:t>
      </w:r>
      <w:r w:rsidRPr="0033012B">
        <w:rPr>
          <w:sz w:val="32"/>
          <w:szCs w:val="32"/>
          <w:rtl/>
          <w:lang w:bidi="ar-IQ"/>
        </w:rPr>
        <w:t> </w:t>
      </w:r>
      <w:r w:rsidRPr="0033012B">
        <w:rPr>
          <w:sz w:val="32"/>
          <w:szCs w:val="32"/>
          <w:lang w:bidi="ar-IQ"/>
        </w:rPr>
        <w:t>Spelling the second grade students average</w:t>
      </w:r>
      <w:r>
        <w:rPr>
          <w:sz w:val="32"/>
          <w:szCs w:val="32"/>
          <w:rtl/>
          <w:lang w:bidi="ar-IQ"/>
        </w:rPr>
        <w:t>)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.</w:t>
      </w:r>
      <w:r>
        <w:rPr>
          <w:sz w:val="32"/>
          <w:szCs w:val="32"/>
          <w:lang w:bidi="ar-IQ"/>
        </w:rPr>
        <w:t>12-</w:t>
      </w:r>
      <w:r w:rsidRPr="0033012B">
        <w:rPr>
          <w:sz w:val="32"/>
          <w:szCs w:val="32"/>
          <w:lang w:bidi="ar-IQ"/>
        </w:rPr>
        <w:t xml:space="preserve"> </w:t>
      </w:r>
      <w:proofErr w:type="spellStart"/>
      <w:r w:rsidRPr="0033012B">
        <w:rPr>
          <w:sz w:val="32"/>
          <w:szCs w:val="32"/>
          <w:lang w:bidi="ar-IQ"/>
        </w:rPr>
        <w:t>alozaiv</w:t>
      </w:r>
      <w:proofErr w:type="spellEnd"/>
      <w:r w:rsidRPr="0033012B">
        <w:rPr>
          <w:sz w:val="32"/>
          <w:szCs w:val="32"/>
          <w:lang w:bidi="ar-IQ"/>
        </w:rPr>
        <w:t xml:space="preserve"> Held: employee / director of administrative / Ministry of Industry and Minerals from 1989 to 2007 AD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                           </w:t>
      </w:r>
      <w:r w:rsidRPr="0033012B">
        <w:rPr>
          <w:sz w:val="32"/>
          <w:szCs w:val="32"/>
          <w:lang w:bidi="ar-IQ"/>
        </w:rPr>
        <w:t xml:space="preserve">Employee / Central promotions /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2007- 2012 m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                           </w:t>
      </w:r>
      <w:r w:rsidRPr="0033012B">
        <w:rPr>
          <w:sz w:val="32"/>
          <w:szCs w:val="32"/>
          <w:lang w:bidi="ar-IQ"/>
        </w:rPr>
        <w:t>Lecturer / Assistant / Basic Education Faculty Teacher 2012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                         </w:t>
      </w:r>
      <w:r w:rsidRPr="0033012B">
        <w:rPr>
          <w:sz w:val="32"/>
          <w:szCs w:val="32"/>
          <w:lang w:bidi="ar-IQ"/>
        </w:rPr>
        <w:t>The unit of media and public relations from 15/12/2014 to 05/03/2015 administrator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                        </w:t>
      </w:r>
      <w:r w:rsidRPr="0033012B">
        <w:rPr>
          <w:sz w:val="32"/>
          <w:szCs w:val="32"/>
          <w:lang w:bidi="ar-IQ"/>
        </w:rPr>
        <w:t>Teaching / research division official teacher and development 03/05/2015</w:t>
      </w:r>
    </w:p>
    <w:p w:rsidR="0058267B" w:rsidRPr="0033012B" w:rsidRDefault="0058267B" w:rsidP="0058267B">
      <w:pPr>
        <w:ind w:left="360"/>
        <w:jc w:val="right"/>
        <w:rPr>
          <w:rFonts w:hint="cs"/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center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. </w:t>
      </w:r>
      <w:r w:rsidRPr="0033012B">
        <w:rPr>
          <w:sz w:val="32"/>
          <w:szCs w:val="32"/>
          <w:lang w:bidi="ar-IQ"/>
        </w:rPr>
        <w:t xml:space="preserve">universities that familiarize them: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/ College of Basic Education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rFonts w:hint="cs"/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.</w:t>
      </w:r>
      <w:proofErr w:type="spellStart"/>
      <w:r w:rsidRPr="0033012B">
        <w:rPr>
          <w:sz w:val="32"/>
          <w:szCs w:val="32"/>
          <w:lang w:bidi="ar-IQ"/>
        </w:rPr>
        <w:t>alorteurat</w:t>
      </w:r>
      <w:proofErr w:type="spellEnd"/>
      <w:r w:rsidRPr="0033012B">
        <w:rPr>
          <w:sz w:val="32"/>
          <w:szCs w:val="32"/>
          <w:lang w:bidi="ar-IQ"/>
        </w:rPr>
        <w:t xml:space="preserve"> school that taught included</w:t>
      </w:r>
      <w:r w:rsidRPr="0033012B">
        <w:rPr>
          <w:sz w:val="32"/>
          <w:szCs w:val="32"/>
          <w:rtl/>
          <w:lang w:bidi="ar-IQ"/>
        </w:rPr>
        <w:t>:</w:t>
      </w:r>
      <w:r>
        <w:rPr>
          <w:sz w:val="32"/>
          <w:szCs w:val="32"/>
          <w:lang w:bidi="ar-IQ"/>
        </w:rPr>
        <w:t>13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Arab public / Department of Educational Guidance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Education foundation / Department of Computing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General teaching methods / English Department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Curricula and textbooks / English Department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lastRenderedPageBreak/>
        <w:t xml:space="preserve">      - </w:t>
      </w:r>
      <w:r w:rsidRPr="0033012B">
        <w:rPr>
          <w:sz w:val="32"/>
          <w:szCs w:val="32"/>
          <w:lang w:bidi="ar-IQ"/>
        </w:rPr>
        <w:t>Educational Guidance / Department of Geography, Department of Computing, Department of Mathematics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Mental Health / Department of Educational Guidance</w:t>
      </w:r>
    </w:p>
    <w:p w:rsidR="0058267B" w:rsidRPr="0033012B" w:rsidRDefault="0058267B" w:rsidP="0058267B">
      <w:pPr>
        <w:ind w:left="360"/>
        <w:jc w:val="right"/>
        <w:rPr>
          <w:rFonts w:hint="cs"/>
          <w:sz w:val="32"/>
          <w:szCs w:val="32"/>
          <w:rtl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Supervision / Department of Computer Management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Educational administration and supervision / English Department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- </w:t>
      </w:r>
      <w:r w:rsidRPr="0033012B">
        <w:rPr>
          <w:sz w:val="32"/>
          <w:szCs w:val="32"/>
          <w:lang w:bidi="ar-IQ"/>
        </w:rPr>
        <w:t>Developmental Psychology / English Department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.</w:t>
      </w:r>
      <w:proofErr w:type="spellStart"/>
      <w:r w:rsidRPr="0033012B">
        <w:rPr>
          <w:sz w:val="32"/>
          <w:szCs w:val="32"/>
          <w:lang w:bidi="ar-IQ"/>
        </w:rPr>
        <w:t>almatmrat</w:t>
      </w:r>
      <w:proofErr w:type="spellEnd"/>
      <w:r w:rsidRPr="0033012B">
        <w:rPr>
          <w:sz w:val="32"/>
          <w:szCs w:val="32"/>
          <w:lang w:bidi="ar-IQ"/>
        </w:rPr>
        <w:t xml:space="preserve"> scientific symposia and workshops in which he participated</w:t>
      </w:r>
      <w:r w:rsidRPr="0033012B">
        <w:rPr>
          <w:sz w:val="32"/>
          <w:szCs w:val="32"/>
          <w:rtl/>
          <w:lang w:bidi="ar-IQ"/>
        </w:rPr>
        <w:t>:</w:t>
      </w:r>
      <w:r>
        <w:rPr>
          <w:sz w:val="32"/>
          <w:szCs w:val="32"/>
          <w:lang w:bidi="ar-IQ"/>
        </w:rPr>
        <w:t>14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- </w:t>
      </w:r>
      <w:r w:rsidRPr="0033012B">
        <w:rPr>
          <w:sz w:val="32"/>
          <w:szCs w:val="32"/>
          <w:lang w:bidi="ar-IQ"/>
        </w:rPr>
        <w:t xml:space="preserve">Knowledge Economy Conference and the givens in higher education /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- College of Basic Education - Attend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- </w:t>
      </w:r>
      <w:r w:rsidRPr="0033012B">
        <w:rPr>
          <w:sz w:val="32"/>
          <w:szCs w:val="32"/>
          <w:lang w:bidi="ar-IQ"/>
        </w:rPr>
        <w:t xml:space="preserve">How to write a research /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- Faculty of Basic Education - Attend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- </w:t>
      </w:r>
      <w:r w:rsidRPr="0033012B">
        <w:rPr>
          <w:sz w:val="32"/>
          <w:szCs w:val="32"/>
          <w:lang w:bidi="ar-IQ"/>
        </w:rPr>
        <w:t xml:space="preserve">The ethics of the teaching profession /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- Faculty of Basic Education - Attend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- </w:t>
      </w:r>
      <w:r w:rsidRPr="0033012B">
        <w:rPr>
          <w:sz w:val="32"/>
          <w:szCs w:val="32"/>
          <w:lang w:bidi="ar-IQ"/>
        </w:rPr>
        <w:t xml:space="preserve">Annual Research Conference graduation / </w:t>
      </w:r>
      <w:proofErr w:type="spellStart"/>
      <w:r w:rsidRPr="0033012B">
        <w:rPr>
          <w:sz w:val="32"/>
          <w:szCs w:val="32"/>
          <w:lang w:bidi="ar-IQ"/>
        </w:rPr>
        <w:t>Diyala</w:t>
      </w:r>
      <w:proofErr w:type="spellEnd"/>
      <w:r w:rsidRPr="0033012B">
        <w:rPr>
          <w:sz w:val="32"/>
          <w:szCs w:val="32"/>
          <w:lang w:bidi="ar-IQ"/>
        </w:rPr>
        <w:t xml:space="preserve"> University - College of Basic Education - Attend</w:t>
      </w:r>
    </w:p>
    <w:p w:rsidR="0058267B" w:rsidRPr="0033012B" w:rsidRDefault="0058267B" w:rsidP="0058267B">
      <w:pPr>
        <w:ind w:left="360"/>
        <w:jc w:val="right"/>
        <w:rPr>
          <w:rFonts w:hint="cs"/>
          <w:sz w:val="32"/>
          <w:szCs w:val="32"/>
          <w:rtl/>
          <w:lang w:bidi="ar-IQ"/>
        </w:rPr>
      </w:pPr>
      <w:r w:rsidRPr="0033012B">
        <w:rPr>
          <w:sz w:val="32"/>
          <w:szCs w:val="32"/>
          <w:rtl/>
          <w:lang w:bidi="ar-IQ"/>
        </w:rPr>
        <w:t>   </w:t>
      </w:r>
      <w:r w:rsidRPr="0033012B">
        <w:rPr>
          <w:sz w:val="32"/>
          <w:szCs w:val="32"/>
          <w:lang w:bidi="ar-IQ"/>
        </w:rPr>
        <w:t>Seventh Conference / College of Basic Education / attendance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.</w:t>
      </w:r>
      <w:r w:rsidRPr="0033012B">
        <w:rPr>
          <w:sz w:val="32"/>
          <w:szCs w:val="32"/>
          <w:lang w:bidi="ar-IQ"/>
        </w:rPr>
        <w:t>add wrote local Thanksgiving: (10</w:t>
      </w:r>
      <w:r w:rsidRPr="0033012B">
        <w:rPr>
          <w:sz w:val="32"/>
          <w:szCs w:val="32"/>
          <w:rtl/>
          <w:lang w:bidi="ar-IQ"/>
        </w:rPr>
        <w:t>)</w:t>
      </w:r>
      <w:r>
        <w:rPr>
          <w:sz w:val="32"/>
          <w:szCs w:val="32"/>
          <w:lang w:bidi="ar-IQ"/>
        </w:rPr>
        <w:t>15-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- </w:t>
      </w:r>
      <w:r w:rsidRPr="0033012B">
        <w:rPr>
          <w:sz w:val="32"/>
          <w:szCs w:val="32"/>
          <w:lang w:bidi="ar-IQ"/>
        </w:rPr>
        <w:t>The completion of the central upgrade transactions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- </w:t>
      </w:r>
      <w:r w:rsidRPr="0033012B">
        <w:rPr>
          <w:sz w:val="32"/>
          <w:szCs w:val="32"/>
          <w:lang w:bidi="ar-IQ"/>
        </w:rPr>
        <w:t>Acts of exam committee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- </w:t>
      </w:r>
      <w:r w:rsidRPr="0033012B">
        <w:rPr>
          <w:sz w:val="32"/>
          <w:szCs w:val="32"/>
          <w:lang w:bidi="ar-IQ"/>
        </w:rPr>
        <w:t>Monitoring examinations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- </w:t>
      </w:r>
      <w:r w:rsidRPr="0033012B">
        <w:rPr>
          <w:sz w:val="32"/>
          <w:szCs w:val="32"/>
          <w:lang w:bidi="ar-IQ"/>
        </w:rPr>
        <w:t>Commission electronic correction</w:t>
      </w:r>
      <w:r w:rsidRPr="0033012B">
        <w:rPr>
          <w:sz w:val="32"/>
          <w:szCs w:val="32"/>
          <w:rtl/>
          <w:lang w:bidi="ar-IQ"/>
        </w:rPr>
        <w:t>.</w:t>
      </w:r>
      <w:r>
        <w:rPr>
          <w:sz w:val="32"/>
          <w:szCs w:val="32"/>
          <w:lang w:bidi="ar-IQ"/>
        </w:rPr>
        <w:t>16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.</w:t>
      </w:r>
      <w:proofErr w:type="spellStart"/>
      <w:r w:rsidRPr="0033012B">
        <w:rPr>
          <w:sz w:val="32"/>
          <w:szCs w:val="32"/>
          <w:lang w:bidi="ar-IQ"/>
        </w:rPr>
        <w:t>seaot</w:t>
      </w:r>
      <w:proofErr w:type="spellEnd"/>
      <w:r w:rsidRPr="0033012B">
        <w:rPr>
          <w:sz w:val="32"/>
          <w:szCs w:val="32"/>
          <w:rtl/>
          <w:lang w:bidi="ar-IQ"/>
        </w:rPr>
        <w:t>: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- (</w:t>
      </w:r>
      <w:r w:rsidRPr="0033012B">
        <w:rPr>
          <w:sz w:val="32"/>
          <w:szCs w:val="32"/>
          <w:lang w:bidi="ar-IQ"/>
        </w:rPr>
        <w:t xml:space="preserve">Reasons for the poor students of College of Basic Education in the application of the rules of writing </w:t>
      </w:r>
      <w:proofErr w:type="spellStart"/>
      <w:r w:rsidRPr="0033012B">
        <w:rPr>
          <w:sz w:val="32"/>
          <w:szCs w:val="32"/>
          <w:lang w:bidi="ar-IQ"/>
        </w:rPr>
        <w:t>Hamza</w:t>
      </w:r>
      <w:proofErr w:type="spellEnd"/>
      <w:r w:rsidRPr="0033012B">
        <w:rPr>
          <w:sz w:val="32"/>
          <w:szCs w:val="32"/>
          <w:lang w:bidi="ar-IQ"/>
        </w:rPr>
        <w:t>) .</w:t>
      </w:r>
      <w:proofErr w:type="spellStart"/>
      <w:r w:rsidRPr="0033012B">
        <w:rPr>
          <w:sz w:val="32"/>
          <w:szCs w:val="32"/>
          <w:lang w:bidi="ar-IQ"/>
        </w:rPr>
        <w:t>mnchor</w:t>
      </w:r>
      <w:proofErr w:type="spellEnd"/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- (</w:t>
      </w:r>
      <w:r w:rsidRPr="0033012B">
        <w:rPr>
          <w:sz w:val="32"/>
          <w:szCs w:val="32"/>
          <w:lang w:bidi="ar-IQ"/>
        </w:rPr>
        <w:t>After use of a mind map in the collection of students of the Faculty of Basic Education in the Arab rule</w:t>
      </w:r>
      <w:r w:rsidRPr="0033012B">
        <w:rPr>
          <w:sz w:val="32"/>
          <w:szCs w:val="32"/>
          <w:rtl/>
          <w:lang w:bidi="ar-IQ"/>
        </w:rPr>
        <w:t>)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  </w:t>
      </w:r>
      <w:r w:rsidRPr="0033012B">
        <w:rPr>
          <w:sz w:val="32"/>
          <w:szCs w:val="32"/>
          <w:lang w:bidi="ar-IQ"/>
        </w:rPr>
        <w:t>Accept the deployment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lastRenderedPageBreak/>
        <w:t>  - (</w:t>
      </w:r>
      <w:r w:rsidRPr="0033012B">
        <w:rPr>
          <w:sz w:val="32"/>
          <w:szCs w:val="32"/>
          <w:lang w:bidi="ar-IQ"/>
        </w:rPr>
        <w:t>Difficulties that limit the effectiveness of homework at the elementary stage from the viewpoint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   </w:t>
      </w:r>
      <w:r w:rsidRPr="0033012B">
        <w:rPr>
          <w:sz w:val="32"/>
          <w:szCs w:val="32"/>
          <w:lang w:bidi="ar-IQ"/>
        </w:rPr>
        <w:t>Teachers) to accept the deployment of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- (</w:t>
      </w:r>
      <w:r w:rsidRPr="0033012B">
        <w:rPr>
          <w:sz w:val="32"/>
          <w:szCs w:val="32"/>
          <w:lang w:bidi="ar-IQ"/>
        </w:rPr>
        <w:t xml:space="preserve">Problems faced by graduate students in the College of Basic Education in writing letters and </w:t>
      </w:r>
      <w:proofErr w:type="spellStart"/>
      <w:r w:rsidRPr="0033012B">
        <w:rPr>
          <w:sz w:val="32"/>
          <w:szCs w:val="32"/>
          <w:lang w:bidi="ar-IQ"/>
        </w:rPr>
        <w:t>Alatarih</w:t>
      </w:r>
      <w:proofErr w:type="spellEnd"/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   </w:t>
      </w:r>
      <w:r w:rsidRPr="0033012B">
        <w:rPr>
          <w:sz w:val="32"/>
          <w:szCs w:val="32"/>
          <w:lang w:bidi="ar-IQ"/>
        </w:rPr>
        <w:t>University of their point of view) in progress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>- (</w:t>
      </w:r>
      <w:r w:rsidRPr="0033012B">
        <w:rPr>
          <w:sz w:val="32"/>
          <w:szCs w:val="32"/>
          <w:lang w:bidi="ar-IQ"/>
        </w:rPr>
        <w:t>Educational way between fashionable and induced from the point of view of teachers and administrators) in progress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rtl/>
          <w:lang w:bidi="ar-IQ"/>
        </w:rPr>
      </w:pP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. </w:t>
      </w:r>
      <w:r>
        <w:rPr>
          <w:sz w:val="32"/>
          <w:szCs w:val="32"/>
          <w:lang w:bidi="ar-IQ"/>
        </w:rPr>
        <w:t>17.</w:t>
      </w:r>
      <w:r w:rsidRPr="0033012B">
        <w:rPr>
          <w:sz w:val="32"/>
          <w:szCs w:val="32"/>
          <w:lang w:bidi="ar-IQ"/>
        </w:rPr>
        <w:t>Number of Enrolled in committees: Committee exam for the academic year 2010-2011m, 2011-2012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- </w:t>
      </w:r>
      <w:r w:rsidRPr="0033012B">
        <w:rPr>
          <w:sz w:val="32"/>
          <w:szCs w:val="32"/>
          <w:lang w:bidi="ar-IQ"/>
        </w:rPr>
        <w:t>Audit Committee absences for the school year 2012-2013m 0.2015 to 2016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- </w:t>
      </w:r>
      <w:r w:rsidRPr="0033012B">
        <w:rPr>
          <w:sz w:val="32"/>
          <w:szCs w:val="32"/>
          <w:lang w:bidi="ar-IQ"/>
        </w:rPr>
        <w:t>Virtual Library Committee 2014-2015 AD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- </w:t>
      </w:r>
      <w:r w:rsidRPr="0033012B">
        <w:rPr>
          <w:sz w:val="32"/>
          <w:szCs w:val="32"/>
          <w:lang w:bidi="ar-IQ"/>
        </w:rPr>
        <w:t>Guidance Committee / Department of Educational Guidance 2014-2015 AD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- </w:t>
      </w:r>
      <w:r w:rsidRPr="0033012B">
        <w:rPr>
          <w:sz w:val="32"/>
          <w:szCs w:val="32"/>
          <w:lang w:bidi="ar-IQ"/>
        </w:rPr>
        <w:t>Commission the distribution of student grant 2015-2016 / Department of Arabic Language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- </w:t>
      </w:r>
      <w:r w:rsidRPr="0033012B">
        <w:rPr>
          <w:sz w:val="32"/>
          <w:szCs w:val="32"/>
          <w:lang w:bidi="ar-IQ"/>
        </w:rPr>
        <w:t>Follow-up Committee 2015-2016 / Department of Arabic Language Scientific Research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- </w:t>
      </w:r>
      <w:r w:rsidRPr="0033012B">
        <w:rPr>
          <w:sz w:val="32"/>
          <w:szCs w:val="32"/>
          <w:lang w:bidi="ar-IQ"/>
        </w:rPr>
        <w:t>Commission electronic correction (Central) for the year 2015-2016 the first chorus and II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- </w:t>
      </w:r>
      <w:r w:rsidRPr="0033012B">
        <w:rPr>
          <w:sz w:val="32"/>
          <w:szCs w:val="32"/>
          <w:lang w:bidi="ar-IQ"/>
        </w:rPr>
        <w:t>Supervision of graduate students in the fourth stage of the research years</w:t>
      </w:r>
      <w:r w:rsidRPr="0033012B">
        <w:rPr>
          <w:sz w:val="32"/>
          <w:szCs w:val="32"/>
          <w:rtl/>
          <w:lang w:bidi="ar-IQ"/>
        </w:rPr>
        <w:t>: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     1011 - 1012, 2012-2013, 2013-2014, 2014 -2015, </w:t>
      </w:r>
      <w:r w:rsidRPr="0033012B">
        <w:rPr>
          <w:sz w:val="32"/>
          <w:szCs w:val="32"/>
          <w:lang w:bidi="ar-IQ"/>
        </w:rPr>
        <w:t>Department of Educational Guidance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lang w:bidi="ar-IQ"/>
        </w:rPr>
      </w:pPr>
      <w:r w:rsidRPr="0033012B">
        <w:rPr>
          <w:sz w:val="32"/>
          <w:szCs w:val="32"/>
          <w:rtl/>
          <w:lang w:bidi="ar-IQ"/>
        </w:rPr>
        <w:t xml:space="preserve"> 2015-2016 / </w:t>
      </w:r>
      <w:r w:rsidRPr="0033012B">
        <w:rPr>
          <w:sz w:val="32"/>
          <w:szCs w:val="32"/>
          <w:lang w:bidi="ar-IQ"/>
        </w:rPr>
        <w:t>Department of Arabic Language</w:t>
      </w:r>
      <w:r w:rsidRPr="0033012B">
        <w:rPr>
          <w:sz w:val="32"/>
          <w:szCs w:val="32"/>
          <w:rtl/>
          <w:lang w:bidi="ar-IQ"/>
        </w:rPr>
        <w:t>.</w:t>
      </w:r>
    </w:p>
    <w:p w:rsidR="0058267B" w:rsidRPr="0033012B" w:rsidRDefault="0058267B" w:rsidP="0058267B">
      <w:pPr>
        <w:ind w:left="360"/>
        <w:jc w:val="right"/>
        <w:rPr>
          <w:sz w:val="32"/>
          <w:szCs w:val="32"/>
          <w:rtl/>
          <w:lang w:bidi="ar-IQ"/>
        </w:rPr>
      </w:pPr>
      <w:r w:rsidRPr="0033012B">
        <w:rPr>
          <w:sz w:val="32"/>
          <w:szCs w:val="32"/>
          <w:rtl/>
          <w:lang w:bidi="ar-IQ"/>
        </w:rPr>
        <w:t> </w:t>
      </w:r>
    </w:p>
    <w:p w:rsidR="0058267B" w:rsidRDefault="0058267B" w:rsidP="0058267B">
      <w:pPr>
        <w:ind w:left="360"/>
        <w:jc w:val="right"/>
        <w:rPr>
          <w:rFonts w:hint="cs"/>
          <w:sz w:val="32"/>
          <w:szCs w:val="32"/>
          <w:rtl/>
          <w:lang w:bidi="ar-IQ"/>
        </w:rPr>
      </w:pPr>
      <w:r w:rsidRPr="0033012B">
        <w:rPr>
          <w:sz w:val="32"/>
          <w:szCs w:val="32"/>
          <w:rtl/>
          <w:lang w:bidi="ar-IQ"/>
        </w:rPr>
        <w:t>  </w:t>
      </w:r>
      <w:r w:rsidRPr="0033012B">
        <w:rPr>
          <w:sz w:val="32"/>
          <w:szCs w:val="32"/>
          <w:lang w:bidi="ar-IQ"/>
        </w:rPr>
        <w:t>Weekly lessons schedule for the academic year 2015-2016 semester (I and II</w:t>
      </w:r>
      <w:r w:rsidRPr="0033012B">
        <w:rPr>
          <w:sz w:val="32"/>
          <w:szCs w:val="32"/>
          <w:rtl/>
          <w:lang w:bidi="ar-IQ"/>
        </w:rPr>
        <w:t>).</w:t>
      </w:r>
    </w:p>
    <w:p w:rsidR="0058267B" w:rsidRDefault="0058267B" w:rsidP="0058267B">
      <w:pPr>
        <w:ind w:left="360"/>
        <w:jc w:val="right"/>
        <w:rPr>
          <w:rFonts w:hint="cs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17"/>
        <w:bidiVisual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71"/>
        <w:gridCol w:w="1656"/>
        <w:gridCol w:w="1194"/>
        <w:gridCol w:w="1319"/>
        <w:gridCol w:w="1065"/>
        <w:gridCol w:w="1305"/>
        <w:gridCol w:w="1243"/>
      </w:tblGrid>
      <w:tr w:rsidR="0058267B" w:rsidRPr="00C372FA" w:rsidTr="00DC5A32">
        <w:tc>
          <w:tcPr>
            <w:tcW w:w="720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168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Subject</w:t>
            </w:r>
          </w:p>
        </w:tc>
        <w:tc>
          <w:tcPr>
            <w:tcW w:w="1612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department</w:t>
            </w:r>
          </w:p>
        </w:tc>
        <w:tc>
          <w:tcPr>
            <w:tcW w:w="1227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6"/>
              <w:gridCol w:w="891"/>
            </w:tblGrid>
            <w:tr w:rsidR="0058267B" w:rsidRPr="006547B2" w:rsidTr="00DC5A3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67B" w:rsidRPr="006547B2" w:rsidRDefault="0058267B" w:rsidP="00DC5A32">
                  <w:pPr>
                    <w:framePr w:hSpace="180" w:wrap="around" w:vAnchor="text" w:hAnchor="margin" w:xAlign="right" w:y="17"/>
                    <w:bidi w:val="0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6547B2">
                    <w:rPr>
                      <w:rFonts w:ascii="Arial" w:hAnsi="Arial" w:cs="Arial"/>
                      <w:i/>
                      <w:iCs/>
                      <w:color w:val="777777"/>
                      <w:sz w:val="20"/>
                      <w:szCs w:val="20"/>
                      <w:rtl/>
                    </w:rPr>
                    <w:t>اسم</w:t>
                  </w:r>
                </w:p>
              </w:tc>
            </w:tr>
            <w:tr w:rsidR="0058267B" w:rsidRPr="006547B2" w:rsidTr="00DC5A3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67B" w:rsidRPr="006547B2" w:rsidRDefault="0058267B" w:rsidP="00DC5A32">
                  <w:pPr>
                    <w:framePr w:hSpace="180" w:wrap="around" w:vAnchor="text" w:hAnchor="margin" w:xAlign="right" w:y="17"/>
                    <w:bidi w:val="0"/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67B" w:rsidRPr="006547B2" w:rsidRDefault="0058267B" w:rsidP="00DC5A32">
                  <w:pPr>
                    <w:framePr w:hSpace="180" w:wrap="around" w:vAnchor="text" w:hAnchor="margin" w:xAlign="right" w:y="17"/>
                    <w:bidi w:val="0"/>
                    <w:rPr>
                      <w:rFonts w:ascii="Arial" w:hAnsi="Arial" w:cs="Arial"/>
                      <w:color w:val="777777"/>
                      <w:sz w:val="20"/>
                      <w:szCs w:val="20"/>
                    </w:rPr>
                  </w:pPr>
                </w:p>
              </w:tc>
              <w:tc>
                <w:tcPr>
                  <w:tcW w:w="74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267B" w:rsidRPr="006547B2" w:rsidRDefault="0058267B" w:rsidP="00DC5A32">
                  <w:pPr>
                    <w:framePr w:hSpace="180" w:wrap="around" w:vAnchor="text" w:hAnchor="margin" w:xAlign="right" w:y="17"/>
                    <w:bidi w:val="0"/>
                    <w:textAlignment w:val="top"/>
                    <w:rPr>
                      <w:rFonts w:ascii="Arial" w:hAnsi="Arial" w:cs="Arial"/>
                      <w:color w:val="777777"/>
                      <w:sz w:val="32"/>
                      <w:szCs w:val="32"/>
                    </w:rPr>
                  </w:pPr>
                  <w:r w:rsidRPr="006547B2">
                    <w:rPr>
                      <w:rFonts w:ascii="Arial" w:hAnsi="Arial" w:cs="Arial"/>
                      <w:color w:val="000000"/>
                      <w:sz w:val="32"/>
                      <w:szCs w:val="32"/>
                      <w:u w:val="single"/>
                    </w:rPr>
                    <w:t>stage</w:t>
                  </w:r>
                </w:p>
              </w:tc>
            </w:tr>
          </w:tbl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56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Division</w:t>
            </w:r>
          </w:p>
        </w:tc>
        <w:tc>
          <w:tcPr>
            <w:tcW w:w="106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 xml:space="preserve">اليوم 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الدارسي</w:t>
            </w:r>
          </w:p>
        </w:tc>
      </w:tr>
      <w:tr w:rsidR="0058267B" w:rsidRPr="00C372FA" w:rsidTr="00DC5A32">
        <w:tc>
          <w:tcPr>
            <w:tcW w:w="720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 xml:space="preserve">1. </w:t>
            </w:r>
          </w:p>
        </w:tc>
        <w:tc>
          <w:tcPr>
            <w:tcW w:w="2168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Educational administration and supervision</w:t>
            </w:r>
          </w:p>
        </w:tc>
        <w:tc>
          <w:tcPr>
            <w:tcW w:w="1612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English</w:t>
            </w:r>
          </w:p>
        </w:tc>
        <w:tc>
          <w:tcPr>
            <w:tcW w:w="122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Fourth</w:t>
            </w:r>
          </w:p>
        </w:tc>
        <w:tc>
          <w:tcPr>
            <w:tcW w:w="1156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A+B</w:t>
            </w:r>
          </w:p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:rsidR="0058267B" w:rsidRPr="00C372FA" w:rsidRDefault="0058267B" w:rsidP="00DC5A3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5000EB">
              <w:rPr>
                <w:sz w:val="32"/>
                <w:szCs w:val="32"/>
              </w:rPr>
              <w:t>Sunday</w:t>
            </w:r>
          </w:p>
        </w:tc>
        <w:tc>
          <w:tcPr>
            <w:tcW w:w="1317" w:type="dxa"/>
            <w:vMerge w:val="restart"/>
          </w:tcPr>
          <w:p w:rsidR="0058267B" w:rsidRPr="005000EB" w:rsidRDefault="0058267B" w:rsidP="00DC5A3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000EB">
              <w:rPr>
                <w:sz w:val="32"/>
                <w:szCs w:val="32"/>
              </w:rPr>
              <w:t>the first</w:t>
            </w:r>
          </w:p>
          <w:p w:rsidR="0058267B" w:rsidRPr="005000EB" w:rsidRDefault="0058267B" w:rsidP="00DC5A32">
            <w:pPr>
              <w:jc w:val="center"/>
              <w:rPr>
                <w:sz w:val="32"/>
                <w:szCs w:val="32"/>
                <w:rtl/>
              </w:rPr>
            </w:pPr>
          </w:p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5000EB">
              <w:rPr>
                <w:sz w:val="32"/>
                <w:szCs w:val="32"/>
                <w:rtl/>
              </w:rPr>
              <w:t xml:space="preserve">  </w:t>
            </w:r>
          </w:p>
        </w:tc>
      </w:tr>
      <w:tr w:rsidR="0058267B" w:rsidRPr="00C372FA" w:rsidTr="00DC5A32">
        <w:tc>
          <w:tcPr>
            <w:tcW w:w="720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lastRenderedPageBreak/>
              <w:t>2.</w:t>
            </w:r>
          </w:p>
        </w:tc>
        <w:tc>
          <w:tcPr>
            <w:tcW w:w="2168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Curricula and textbooks</w:t>
            </w:r>
          </w:p>
        </w:tc>
        <w:tc>
          <w:tcPr>
            <w:tcW w:w="1612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English</w:t>
            </w:r>
          </w:p>
        </w:tc>
        <w:tc>
          <w:tcPr>
            <w:tcW w:w="1227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6547B2">
              <w:rPr>
                <w:sz w:val="32"/>
                <w:szCs w:val="32"/>
              </w:rPr>
              <w:t xml:space="preserve"> Fourth</w:t>
            </w:r>
          </w:p>
        </w:tc>
        <w:tc>
          <w:tcPr>
            <w:tcW w:w="1156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A+B</w:t>
            </w:r>
          </w:p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:rsidR="0058267B" w:rsidRPr="00C372FA" w:rsidRDefault="0058267B" w:rsidP="00DC5A3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5000EB">
              <w:rPr>
                <w:sz w:val="32"/>
                <w:szCs w:val="32"/>
              </w:rPr>
              <w:t>Monday</w:t>
            </w:r>
          </w:p>
        </w:tc>
        <w:tc>
          <w:tcPr>
            <w:tcW w:w="1317" w:type="dxa"/>
            <w:vMerge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58267B" w:rsidRPr="00C372FA" w:rsidTr="00DC5A32">
        <w:tc>
          <w:tcPr>
            <w:tcW w:w="720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>3.</w:t>
            </w:r>
          </w:p>
        </w:tc>
        <w:tc>
          <w:tcPr>
            <w:tcW w:w="2168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Developmental Psychology</w:t>
            </w:r>
          </w:p>
        </w:tc>
        <w:tc>
          <w:tcPr>
            <w:tcW w:w="1612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English</w:t>
            </w:r>
          </w:p>
        </w:tc>
        <w:tc>
          <w:tcPr>
            <w:tcW w:w="122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Fourth</w:t>
            </w:r>
          </w:p>
        </w:tc>
        <w:tc>
          <w:tcPr>
            <w:tcW w:w="1156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A+B</w:t>
            </w:r>
          </w:p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:rsidR="0058267B" w:rsidRPr="00C372FA" w:rsidRDefault="0058267B" w:rsidP="00DC5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5000EB">
              <w:rPr>
                <w:sz w:val="32"/>
                <w:szCs w:val="32"/>
              </w:rPr>
              <w:t>Monday</w:t>
            </w:r>
          </w:p>
        </w:tc>
        <w:tc>
          <w:tcPr>
            <w:tcW w:w="1317" w:type="dxa"/>
            <w:vMerge w:val="restart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5000EB">
              <w:rPr>
                <w:sz w:val="32"/>
                <w:szCs w:val="32"/>
              </w:rPr>
              <w:t>The second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</w:tr>
      <w:tr w:rsidR="0058267B" w:rsidRPr="00C372FA" w:rsidTr="00DC5A32">
        <w:tc>
          <w:tcPr>
            <w:tcW w:w="720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>3.</w:t>
            </w:r>
          </w:p>
        </w:tc>
        <w:tc>
          <w:tcPr>
            <w:tcW w:w="2168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Developmental Psychology</w:t>
            </w:r>
          </w:p>
        </w:tc>
        <w:tc>
          <w:tcPr>
            <w:tcW w:w="1612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English</w:t>
            </w:r>
          </w:p>
        </w:tc>
        <w:tc>
          <w:tcPr>
            <w:tcW w:w="122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547B2">
              <w:rPr>
                <w:sz w:val="32"/>
                <w:szCs w:val="32"/>
              </w:rPr>
              <w:t>Fourth</w:t>
            </w:r>
          </w:p>
        </w:tc>
        <w:tc>
          <w:tcPr>
            <w:tcW w:w="1156" w:type="dxa"/>
          </w:tcPr>
          <w:p w:rsidR="0058267B" w:rsidRPr="00C372FA" w:rsidRDefault="0058267B" w:rsidP="00DC5A3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A+B</w:t>
            </w:r>
          </w:p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06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5000EB">
              <w:rPr>
                <w:sz w:val="32"/>
                <w:szCs w:val="32"/>
              </w:rPr>
              <w:t>Monday</w:t>
            </w:r>
          </w:p>
        </w:tc>
        <w:tc>
          <w:tcPr>
            <w:tcW w:w="1317" w:type="dxa"/>
            <w:vMerge/>
          </w:tcPr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58267B" w:rsidRPr="00C372FA" w:rsidTr="00DC5A32">
        <w:tc>
          <w:tcPr>
            <w:tcW w:w="9267" w:type="dxa"/>
            <w:gridSpan w:val="7"/>
          </w:tcPr>
          <w:p w:rsidR="0058267B" w:rsidRPr="00C372FA" w:rsidRDefault="0058267B" w:rsidP="00DC5A32">
            <w:pPr>
              <w:rPr>
                <w:rFonts w:hint="cs"/>
                <w:sz w:val="18"/>
                <w:szCs w:val="18"/>
                <w:rtl/>
              </w:rPr>
            </w:pPr>
          </w:p>
          <w:p w:rsidR="0058267B" w:rsidRPr="005000EB" w:rsidRDefault="0058267B" w:rsidP="00DC5A32">
            <w:pPr>
              <w:rPr>
                <w:sz w:val="32"/>
                <w:szCs w:val="32"/>
              </w:rPr>
            </w:pPr>
            <w:r w:rsidRPr="00C372FA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t xml:space="preserve"> </w:t>
            </w:r>
            <w:r w:rsidRPr="005000EB">
              <w:rPr>
                <w:sz w:val="32"/>
                <w:szCs w:val="32"/>
              </w:rPr>
              <w:t>Total shares / 13</w:t>
            </w:r>
          </w:p>
          <w:p w:rsidR="0058267B" w:rsidRPr="00C372FA" w:rsidRDefault="0058267B" w:rsidP="00DC5A3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5000EB">
              <w:rPr>
                <w:sz w:val="32"/>
                <w:szCs w:val="32"/>
                <w:rtl/>
              </w:rPr>
              <w:t xml:space="preserve">   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Pr="005000EB">
              <w:rPr>
                <w:sz w:val="32"/>
                <w:szCs w:val="32"/>
              </w:rPr>
              <w:t>Quorum / 10 share</w:t>
            </w:r>
            <w:r>
              <w:rPr>
                <w:rFonts w:hint="cs"/>
                <w:sz w:val="32"/>
                <w:szCs w:val="32"/>
                <w:rtl/>
              </w:rPr>
              <w:t xml:space="preserve">           </w:t>
            </w:r>
          </w:p>
        </w:tc>
        <w:tc>
          <w:tcPr>
            <w:tcW w:w="1317" w:type="dxa"/>
          </w:tcPr>
          <w:p w:rsidR="0058267B" w:rsidRPr="00C372FA" w:rsidRDefault="0058267B" w:rsidP="00DC5A32">
            <w:pPr>
              <w:rPr>
                <w:rFonts w:hint="cs"/>
                <w:sz w:val="18"/>
                <w:szCs w:val="18"/>
                <w:rtl/>
              </w:rPr>
            </w:pPr>
          </w:p>
        </w:tc>
      </w:tr>
    </w:tbl>
    <w:p w:rsidR="0058267B" w:rsidRPr="009C3B2B" w:rsidRDefault="0058267B" w:rsidP="0058267B">
      <w:pPr>
        <w:ind w:left="360"/>
        <w:jc w:val="right"/>
        <w:rPr>
          <w:rFonts w:hint="cs"/>
          <w:sz w:val="32"/>
          <w:szCs w:val="32"/>
          <w:rtl/>
        </w:rPr>
      </w:pPr>
    </w:p>
    <w:p w:rsidR="0058267B" w:rsidRDefault="0058267B" w:rsidP="0058267B">
      <w:pPr>
        <w:ind w:left="360"/>
        <w:jc w:val="right"/>
        <w:rPr>
          <w:rFonts w:hint="cs"/>
          <w:sz w:val="32"/>
          <w:szCs w:val="32"/>
          <w:rtl/>
        </w:rPr>
      </w:pPr>
    </w:p>
    <w:p w:rsidR="0058267B" w:rsidRDefault="0058267B" w:rsidP="0058267B">
      <w:pPr>
        <w:ind w:left="360"/>
        <w:jc w:val="right"/>
        <w:rPr>
          <w:rFonts w:hint="cs"/>
          <w:sz w:val="32"/>
          <w:szCs w:val="32"/>
          <w:rtl/>
        </w:rPr>
      </w:pPr>
    </w:p>
    <w:p w:rsidR="0058267B" w:rsidRDefault="0058267B" w:rsidP="0058267B">
      <w:pPr>
        <w:ind w:left="360"/>
        <w:jc w:val="right"/>
        <w:rPr>
          <w:rFonts w:hint="cs"/>
          <w:sz w:val="32"/>
          <w:szCs w:val="32"/>
          <w:rtl/>
        </w:rPr>
      </w:pPr>
    </w:p>
    <w:p w:rsidR="00DA2734" w:rsidRDefault="00DA2734">
      <w:bookmarkStart w:id="0" w:name="_GoBack"/>
      <w:bookmarkEnd w:id="0"/>
    </w:p>
    <w:sectPr w:rsidR="00DA2734" w:rsidSect="0058267B">
      <w:pgSz w:w="16838" w:h="11906" w:orient="landscape"/>
      <w:pgMar w:top="142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B"/>
    <w:rsid w:val="0058267B"/>
    <w:rsid w:val="00A95BB5"/>
    <w:rsid w:val="00D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2016-11-01T10:15:00Z</dcterms:created>
  <dcterms:modified xsi:type="dcterms:W3CDTF">2016-11-01T10:15:00Z</dcterms:modified>
</cp:coreProperties>
</file>