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314" w:type="dxa"/>
        <w:tblLook w:val="04A0" w:firstRow="1" w:lastRow="0" w:firstColumn="1" w:lastColumn="0" w:noHBand="0" w:noVBand="1"/>
      </w:tblPr>
      <w:tblGrid>
        <w:gridCol w:w="5534"/>
        <w:gridCol w:w="3780"/>
      </w:tblGrid>
      <w:tr w:rsidR="001527E0" w:rsidRPr="00B21822" w:rsidTr="00A45EBC">
        <w:tc>
          <w:tcPr>
            <w:tcW w:w="9314" w:type="dxa"/>
            <w:gridSpan w:val="2"/>
          </w:tcPr>
          <w:p w:rsidR="001527E0" w:rsidRPr="00B21822" w:rsidRDefault="001527E0" w:rsidP="00A45EBC">
            <w:pPr>
              <w:tabs>
                <w:tab w:val="center" w:pos="4549"/>
                <w:tab w:val="left" w:pos="8198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1822">
              <w:rPr>
                <w:b/>
                <w:bCs/>
                <w:sz w:val="26"/>
                <w:szCs w:val="26"/>
                <w:lang w:bidi="ar-IQ"/>
              </w:rPr>
              <w:tab/>
              <w:t>CV and scientific</w:t>
            </w:r>
            <w:r w:rsidRPr="00B21822">
              <w:rPr>
                <w:b/>
                <w:bCs/>
                <w:sz w:val="26"/>
                <w:szCs w:val="26"/>
                <w:lang w:bidi="ar-IQ"/>
              </w:rPr>
              <w:tab/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B21822">
              <w:rPr>
                <w:sz w:val="26"/>
                <w:szCs w:val="26"/>
                <w:lang w:bidi="ar-IQ"/>
              </w:rPr>
              <w:t>Zuhair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 Hussein 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jawad</w:t>
            </w:r>
            <w:proofErr w:type="spellEnd"/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Name 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Lecturer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Academic Title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Physics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tabs>
                <w:tab w:val="left" w:pos="2873"/>
                <w:tab w:val="right" w:pos="3744"/>
              </w:tabs>
              <w:bidi w:val="0"/>
              <w:jc w:val="both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General Jurisdiction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Solid State Physics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Jurisdiction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1527E0">
            <w:pPr>
              <w:pStyle w:val="a4"/>
              <w:numPr>
                <w:ilvl w:val="0"/>
                <w:numId w:val="1"/>
              </w:numPr>
              <w:bidi w:val="0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Bachelor of Physics - College of Education - Al-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Mustansiriya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 University 1999 -</w:t>
            </w:r>
          </w:p>
          <w:p w:rsidR="001527E0" w:rsidRPr="00B21822" w:rsidRDefault="001527E0" w:rsidP="001527E0">
            <w:pPr>
              <w:pStyle w:val="a4"/>
              <w:numPr>
                <w:ilvl w:val="0"/>
                <w:numId w:val="1"/>
              </w:numPr>
              <w:bidi w:val="0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Master of Science Physics College of 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of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 Education - Al-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Mustansiriya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 University in 2003</w:t>
            </w:r>
          </w:p>
          <w:p w:rsidR="001527E0" w:rsidRPr="00B21822" w:rsidRDefault="001527E0" w:rsidP="001527E0">
            <w:pPr>
              <w:pStyle w:val="a4"/>
              <w:numPr>
                <w:ilvl w:val="0"/>
                <w:numId w:val="1"/>
              </w:num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 PhD Solid State Physics - University of Voronezh technical - Russia 2015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ind w:left="360"/>
              <w:jc w:val="right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Certificates, diplomas and qualifications</w:t>
            </w:r>
          </w:p>
          <w:p w:rsidR="001527E0" w:rsidRPr="00B21822" w:rsidRDefault="001527E0" w:rsidP="00A45EBC">
            <w:pPr>
              <w:ind w:left="36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lang w:bidi="ar-IQ"/>
              </w:rPr>
            </w:pPr>
            <w:hyperlink r:id="rId6" w:history="1">
              <w:r w:rsidRPr="00B21822">
                <w:rPr>
                  <w:rStyle w:val="Hyperlink"/>
                  <w:sz w:val="26"/>
                  <w:szCs w:val="26"/>
                  <w:lang w:bidi="ar-IQ"/>
                </w:rPr>
                <w:t>g.zoher@mail.ru</w:t>
              </w:r>
            </w:hyperlink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E-mail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Teaching in the Department of Science / College of Basic Education </w:t>
            </w:r>
            <w:r w:rsidRPr="00B21822">
              <w:rPr>
                <w:rFonts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Current job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Fabrication and Study of the Electrical and Photovoltaic Characteristics of 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PbS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/Si 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Heterojunction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 xml:space="preserve"> Detector  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The title of Master's Thesis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 xml:space="preserve">The effects of magnetic and electromagnetic resistance in the micro and </w:t>
            </w:r>
            <w:proofErr w:type="spellStart"/>
            <w:r w:rsidRPr="00B21822">
              <w:rPr>
                <w:sz w:val="26"/>
                <w:szCs w:val="26"/>
                <w:lang w:bidi="ar-IQ"/>
              </w:rPr>
              <w:t>nano</w:t>
            </w:r>
            <w:proofErr w:type="spellEnd"/>
            <w:r w:rsidRPr="00B21822">
              <w:rPr>
                <w:sz w:val="26"/>
                <w:szCs w:val="26"/>
                <w:lang w:bidi="ar-IQ"/>
              </w:rPr>
              <w:t>-Composites Ni-PZT, TDF-PZT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Dissertation Title</w:t>
            </w:r>
          </w:p>
          <w:p w:rsidR="001527E0" w:rsidRPr="00B21822" w:rsidRDefault="001527E0" w:rsidP="00A45EBC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lang w:bidi="ar-IQ"/>
              </w:rPr>
            </w:pPr>
            <w:r w:rsidRPr="00B21822">
              <w:rPr>
                <w:rFonts w:cs="Arial"/>
                <w:sz w:val="26"/>
                <w:szCs w:val="26"/>
                <w:rtl/>
                <w:lang w:bidi="ar-IQ"/>
              </w:rPr>
              <w:t xml:space="preserve">• </w:t>
            </w:r>
            <w:r w:rsidRPr="00B21822">
              <w:rPr>
                <w:rFonts w:cs="Arial"/>
                <w:sz w:val="26"/>
                <w:szCs w:val="26"/>
                <w:lang w:bidi="ar-IQ"/>
              </w:rPr>
              <w:t xml:space="preserve"> </w:t>
            </w:r>
            <w:r w:rsidRPr="00B21822">
              <w:rPr>
                <w:sz w:val="26"/>
                <w:szCs w:val="26"/>
                <w:lang w:bidi="ar-IQ"/>
              </w:rPr>
              <w:t>faculty member in the Department of Sciences - College of Basic Education</w:t>
            </w:r>
          </w:p>
          <w:p w:rsidR="001527E0" w:rsidRPr="00B21822" w:rsidRDefault="001527E0" w:rsidP="00A45EBC">
            <w:pPr>
              <w:bidi w:val="0"/>
              <w:rPr>
                <w:sz w:val="26"/>
                <w:szCs w:val="26"/>
                <w:lang w:bidi="ar-IQ"/>
              </w:rPr>
            </w:pPr>
            <w:r w:rsidRPr="00B21822">
              <w:rPr>
                <w:rFonts w:cs="Arial"/>
                <w:sz w:val="26"/>
                <w:szCs w:val="26"/>
                <w:lang w:bidi="ar-IQ"/>
              </w:rPr>
              <w:t xml:space="preserve"> </w:t>
            </w:r>
            <w:r w:rsidRPr="00B21822">
              <w:rPr>
                <w:rFonts w:cs="Arial"/>
                <w:sz w:val="26"/>
                <w:szCs w:val="26"/>
                <w:rtl/>
                <w:lang w:bidi="ar-IQ"/>
              </w:rPr>
              <w:t xml:space="preserve">• </w:t>
            </w:r>
            <w:r w:rsidRPr="00B21822">
              <w:rPr>
                <w:rFonts w:cs="Arial"/>
                <w:sz w:val="26"/>
                <w:szCs w:val="26"/>
                <w:lang w:bidi="ar-IQ"/>
              </w:rPr>
              <w:t xml:space="preserve"> </w:t>
            </w:r>
            <w:r w:rsidRPr="00B21822">
              <w:rPr>
                <w:sz w:val="26"/>
                <w:szCs w:val="26"/>
                <w:lang w:bidi="ar-IQ"/>
              </w:rPr>
              <w:t>Teaching theoretical and practical subjects</w:t>
            </w:r>
          </w:p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rFonts w:cs="Arial"/>
                <w:sz w:val="26"/>
                <w:szCs w:val="26"/>
                <w:rtl/>
                <w:lang w:bidi="ar-IQ"/>
              </w:rPr>
              <w:t xml:space="preserve">• </w:t>
            </w:r>
            <w:r w:rsidRPr="00B21822">
              <w:rPr>
                <w:rFonts w:cs="Arial"/>
                <w:sz w:val="26"/>
                <w:szCs w:val="26"/>
                <w:lang w:bidi="ar-IQ"/>
              </w:rPr>
              <w:t xml:space="preserve"> </w:t>
            </w:r>
            <w:r w:rsidRPr="00B21822">
              <w:rPr>
                <w:sz w:val="26"/>
                <w:szCs w:val="26"/>
                <w:lang w:bidi="ar-IQ"/>
              </w:rPr>
              <w:t>Supervising research students, the fourth stage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Scientific and academic expertise</w:t>
            </w:r>
          </w:p>
          <w:p w:rsidR="001527E0" w:rsidRPr="00B21822" w:rsidRDefault="001527E0" w:rsidP="00A45EBC">
            <w:pPr>
              <w:pStyle w:val="a4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12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Number of published research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3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Number of conferences in country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9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Number of conferences out the country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5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The number of sessions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4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Number of letters of appreciation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6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jc w:val="right"/>
              <w:rPr>
                <w:sz w:val="26"/>
                <w:szCs w:val="26"/>
              </w:rPr>
            </w:pPr>
            <w:r w:rsidRPr="00B21822">
              <w:rPr>
                <w:sz w:val="26"/>
                <w:szCs w:val="26"/>
              </w:rPr>
              <w:t>Number of Discretionary  certificates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Arabic , English and Russian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Languages</w:t>
            </w:r>
          </w:p>
        </w:tc>
      </w:tr>
      <w:tr w:rsidR="001527E0" w:rsidRPr="00B21822" w:rsidTr="00A45EBC">
        <w:tc>
          <w:tcPr>
            <w:tcW w:w="5534" w:type="dxa"/>
          </w:tcPr>
          <w:p w:rsidR="001527E0" w:rsidRPr="00B21822" w:rsidRDefault="001527E0" w:rsidP="00A45EBC">
            <w:pPr>
              <w:bidi w:val="0"/>
              <w:rPr>
                <w:sz w:val="26"/>
                <w:szCs w:val="26"/>
                <w:rtl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Use programs : word , Excel , power point and Origin</w:t>
            </w:r>
          </w:p>
        </w:tc>
        <w:tc>
          <w:tcPr>
            <w:tcW w:w="3780" w:type="dxa"/>
          </w:tcPr>
          <w:p w:rsidR="001527E0" w:rsidRPr="00B21822" w:rsidRDefault="001527E0" w:rsidP="00A45EBC">
            <w:pPr>
              <w:ind w:left="360"/>
              <w:jc w:val="right"/>
              <w:rPr>
                <w:sz w:val="26"/>
                <w:szCs w:val="26"/>
                <w:lang w:bidi="ar-IQ"/>
              </w:rPr>
            </w:pPr>
            <w:r w:rsidRPr="00B21822">
              <w:rPr>
                <w:sz w:val="26"/>
                <w:szCs w:val="26"/>
                <w:lang w:bidi="ar-IQ"/>
              </w:rPr>
              <w:t>Skills</w:t>
            </w:r>
          </w:p>
          <w:p w:rsidR="001527E0" w:rsidRPr="00B21822" w:rsidRDefault="001527E0" w:rsidP="00A45EBC">
            <w:pPr>
              <w:ind w:left="360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</w:tbl>
    <w:p w:rsidR="00615326" w:rsidRDefault="00615326">
      <w:bookmarkStart w:id="0" w:name="_GoBack"/>
      <w:bookmarkEnd w:id="0"/>
    </w:p>
    <w:sectPr w:rsidR="00615326" w:rsidSect="00F11E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805"/>
    <w:multiLevelType w:val="hybridMultilevel"/>
    <w:tmpl w:val="ECF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E0"/>
    <w:rsid w:val="001527E0"/>
    <w:rsid w:val="00615326"/>
    <w:rsid w:val="00F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7E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5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7E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5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oh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2016-11-24T06:03:00Z</dcterms:created>
  <dcterms:modified xsi:type="dcterms:W3CDTF">2016-11-24T06:04:00Z</dcterms:modified>
</cp:coreProperties>
</file>