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1831"/>
        <w:bidiVisual/>
        <w:tblW w:w="0" w:type="auto"/>
        <w:tblLook w:val="01E0"/>
      </w:tblPr>
      <w:tblGrid>
        <w:gridCol w:w="1951"/>
        <w:gridCol w:w="5220"/>
        <w:gridCol w:w="1548"/>
      </w:tblGrid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B730B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ت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B730B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الموضوع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B730B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الصفحة</w:t>
            </w:r>
          </w:p>
        </w:tc>
      </w:tr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jc w:val="center"/>
              <w:rPr>
                <w:sz w:val="28"/>
                <w:szCs w:val="28"/>
                <w:rtl/>
                <w:lang w:bidi="ar-SY"/>
              </w:rPr>
            </w:pPr>
            <w:r w:rsidRPr="005604E8">
              <w:rPr>
                <w:rFonts w:hint="cs"/>
                <w:sz w:val="28"/>
                <w:szCs w:val="28"/>
                <w:rtl/>
                <w:lang w:bidi="ar-SY"/>
              </w:rPr>
              <w:t>الخلاصة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00ED1" w:rsidRPr="007F783F" w:rsidRDefault="00300ED1" w:rsidP="00F654CE">
            <w:pPr>
              <w:pStyle w:val="Footer"/>
              <w:jc w:val="center"/>
              <w:rPr>
                <w:lang w:bidi="ar-SY"/>
              </w:rPr>
            </w:pPr>
            <w:r w:rsidRPr="007F783F">
              <w:rPr>
                <w:lang w:bidi="ar-SY"/>
              </w:rPr>
              <w:t>I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jc w:val="center"/>
              <w:rPr>
                <w:sz w:val="28"/>
                <w:szCs w:val="28"/>
                <w:rtl/>
                <w:lang w:bidi="ar-SY"/>
              </w:rPr>
            </w:pPr>
            <w:r w:rsidRPr="005604E8">
              <w:rPr>
                <w:rFonts w:hint="cs"/>
                <w:sz w:val="28"/>
                <w:szCs w:val="28"/>
                <w:rtl/>
                <w:lang w:bidi="ar-SY"/>
              </w:rPr>
              <w:t>قائمة الرموز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00ED1" w:rsidRPr="007F783F" w:rsidRDefault="00300ED1" w:rsidP="00F654CE">
            <w:pPr>
              <w:jc w:val="center"/>
              <w:rPr>
                <w:lang w:bidi="ar-SY"/>
              </w:rPr>
            </w:pPr>
            <w:r w:rsidRPr="007F783F">
              <w:rPr>
                <w:lang w:bidi="ar-SY"/>
              </w:rPr>
              <w:t>II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jc w:val="center"/>
              <w:rPr>
                <w:sz w:val="28"/>
                <w:szCs w:val="28"/>
                <w:rtl/>
                <w:lang w:bidi="ar-SY"/>
              </w:rPr>
            </w:pPr>
            <w:r w:rsidRPr="005604E8">
              <w:rPr>
                <w:rFonts w:hint="cs"/>
                <w:sz w:val="28"/>
                <w:szCs w:val="28"/>
                <w:rtl/>
                <w:lang w:bidi="ar-SY"/>
              </w:rPr>
              <w:t>قائمة الرموز اللاتينية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300ED1" w:rsidRPr="007F783F" w:rsidRDefault="00300ED1" w:rsidP="00F654CE">
            <w:pPr>
              <w:pStyle w:val="Footer"/>
              <w:jc w:val="center"/>
              <w:rPr>
                <w:lang w:bidi="ar-SY"/>
              </w:rPr>
            </w:pPr>
            <w:r w:rsidRPr="007F783F">
              <w:rPr>
                <w:lang w:bidi="ar-SY"/>
              </w:rPr>
              <w:t>III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</w:p>
        </w:tc>
        <w:tc>
          <w:tcPr>
            <w:tcW w:w="522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قائمة المختصرات</w:t>
            </w:r>
          </w:p>
        </w:tc>
        <w:tc>
          <w:tcPr>
            <w:tcW w:w="154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00ED1" w:rsidRPr="007F783F" w:rsidRDefault="00300ED1" w:rsidP="00F654CE">
            <w:pPr>
              <w:pStyle w:val="Footer"/>
              <w:jc w:val="center"/>
              <w:rPr>
                <w:lang w:bidi="ar-SY"/>
              </w:rPr>
            </w:pPr>
            <w:r w:rsidRPr="007F783F">
              <w:rPr>
                <w:lang w:bidi="ar-SY"/>
              </w:rPr>
              <w:t>IV</w:t>
            </w:r>
          </w:p>
        </w:tc>
      </w:tr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5604E8" w:rsidRDefault="00300ED1" w:rsidP="00F654CE">
            <w:pPr>
              <w:rPr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i/>
                <w:iCs/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الفصل الاول </w:t>
            </w:r>
            <w:r w:rsidRPr="007B730B">
              <w:rPr>
                <w:i/>
                <w:iCs/>
                <w:sz w:val="28"/>
                <w:szCs w:val="28"/>
                <w:rtl/>
                <w:lang w:bidi="ar-SY"/>
              </w:rPr>
              <w:t>–</w:t>
            </w:r>
            <w:r w:rsidRPr="007B730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 المقدمة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5604E8" w:rsidRDefault="00300ED1" w:rsidP="00F654CE">
            <w:pPr>
              <w:rPr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</w:p>
        </w:tc>
      </w:tr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1-1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المقدمة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1-2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الدراسات السابقة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1-3</w:t>
            </w:r>
          </w:p>
        </w:tc>
        <w:tc>
          <w:tcPr>
            <w:tcW w:w="522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الهدف من البحث</w:t>
            </w:r>
          </w:p>
        </w:tc>
        <w:tc>
          <w:tcPr>
            <w:tcW w:w="154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8</w:t>
            </w:r>
          </w:p>
        </w:tc>
      </w:tr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5604E8" w:rsidRDefault="00300ED1" w:rsidP="00F654CE">
            <w:pPr>
              <w:rPr>
                <w:rFonts w:hint="cs"/>
                <w:sz w:val="28"/>
                <w:szCs w:val="28"/>
                <w:rtl/>
                <w:lang w:bidi="ar-IQ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i/>
                <w:iCs/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الفصل الثاني </w:t>
            </w:r>
            <w:r w:rsidRPr="007B730B">
              <w:rPr>
                <w:i/>
                <w:iCs/>
                <w:sz w:val="28"/>
                <w:szCs w:val="28"/>
                <w:rtl/>
                <w:lang w:bidi="ar-SY"/>
              </w:rPr>
              <w:t>–</w:t>
            </w:r>
            <w:r w:rsidRPr="007B730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 ال</w:t>
            </w:r>
            <w:r w:rsidR="004D416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>مفاهيم</w:t>
            </w:r>
            <w:r w:rsidRPr="007B730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 النظري</w:t>
            </w:r>
            <w:r w:rsidR="004D416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>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Default="00300ED1" w:rsidP="00F654CE">
            <w:pPr>
              <w:rPr>
                <w:rtl/>
                <w:lang w:bidi="ar-SY"/>
              </w:rPr>
            </w:pPr>
          </w:p>
        </w:tc>
      </w:tr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2-1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المقدمة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9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البوليمر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9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تصنيف البوليمرات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10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2-3-1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البوليمرات المطاوعة للحرارة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11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IQ"/>
              </w:rPr>
            </w:pPr>
            <w:r w:rsidRPr="005604E8">
              <w:rPr>
                <w:sz w:val="28"/>
                <w:szCs w:val="28"/>
                <w:lang w:bidi="ar-SY"/>
              </w:rPr>
              <w:t>2-3-2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البوليمرات المتصلدة حراريا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11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2-3-2-1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4D416B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راتنج الأيبوكسي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12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2-3-2-2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4D416B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راتنج البولي استر  غير المشبع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12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2-3-3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البوليمرات المرنة المطاطية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13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</w:t>
            </w:r>
            <w:r w:rsidR="00B15DE4">
              <w:rPr>
                <w:sz w:val="28"/>
                <w:szCs w:val="28"/>
                <w:lang w:bidi="ar-SY"/>
              </w:rPr>
              <w:t>-4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المواد المتراكبة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14</w:t>
            </w:r>
          </w:p>
        </w:tc>
      </w:tr>
      <w:tr w:rsidR="00D47A6B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47A6B" w:rsidRPr="005604E8" w:rsidRDefault="00D47A6B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</w:t>
            </w:r>
            <w:r w:rsidR="00B15DE4">
              <w:rPr>
                <w:sz w:val="28"/>
                <w:szCs w:val="28"/>
                <w:lang w:bidi="ar-SY"/>
              </w:rPr>
              <w:t>5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47A6B" w:rsidRDefault="00D47A6B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فوائد المواد المتراكبة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47A6B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16</w:t>
            </w:r>
          </w:p>
        </w:tc>
      </w:tr>
      <w:tr w:rsidR="00B15DE4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15DE4" w:rsidRPr="005604E8" w:rsidRDefault="00B15DE4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2-6</w:t>
            </w:r>
            <w:r w:rsidR="00D4534E">
              <w:rPr>
                <w:sz w:val="28"/>
                <w:szCs w:val="28"/>
                <w:lang w:bidi="ar-SY"/>
              </w:rPr>
              <w:t>-</w:t>
            </w:r>
            <w:r w:rsidR="005D4C77">
              <w:rPr>
                <w:sz w:val="28"/>
                <w:szCs w:val="28"/>
                <w:lang w:bidi="ar-SY"/>
              </w:rPr>
              <w:t>a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15DE4" w:rsidRDefault="00B15DE4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الكسر الحجمي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15DE4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16</w:t>
            </w:r>
          </w:p>
        </w:tc>
      </w:tr>
      <w:tr w:rsidR="005D4C77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D4C77" w:rsidRDefault="005D4C77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2-6</w:t>
            </w:r>
            <w:r w:rsidR="00D4534E">
              <w:rPr>
                <w:sz w:val="28"/>
                <w:szCs w:val="28"/>
                <w:lang w:bidi="ar-IQ"/>
              </w:rPr>
              <w:t>-</w:t>
            </w:r>
            <w:r>
              <w:rPr>
                <w:sz w:val="28"/>
                <w:szCs w:val="28"/>
                <w:lang w:bidi="ar-IQ"/>
              </w:rPr>
              <w:t>b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D4C77" w:rsidRDefault="005D4C77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نظرية المرونة الكلاسيكية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D4C77" w:rsidRDefault="00D4534E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17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rtl/>
                <w:lang w:bidi="ar-IQ"/>
              </w:rPr>
            </w:pPr>
            <w:r w:rsidRPr="005604E8">
              <w:rPr>
                <w:sz w:val="28"/>
                <w:szCs w:val="28"/>
                <w:lang w:bidi="ar-SY"/>
              </w:rPr>
              <w:t>2-</w:t>
            </w:r>
            <w:r w:rsidR="00B15DE4">
              <w:rPr>
                <w:sz w:val="28"/>
                <w:szCs w:val="28"/>
                <w:lang w:bidi="ar-SY"/>
              </w:rPr>
              <w:t>7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مكونات المواد المتراكبة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19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8357B2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SY"/>
              </w:rPr>
              <w:t>2-7-</w:t>
            </w:r>
            <w:r w:rsidR="00300ED1" w:rsidRPr="005604E8">
              <w:rPr>
                <w:sz w:val="28"/>
                <w:szCs w:val="28"/>
                <w:lang w:bidi="ar-SY"/>
              </w:rPr>
              <w:t>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المادة الاساس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19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8357B2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2-7</w:t>
            </w:r>
            <w:r w:rsidR="00D47A6B">
              <w:rPr>
                <w:sz w:val="28"/>
                <w:szCs w:val="28"/>
                <w:lang w:bidi="ar-SY"/>
              </w:rPr>
              <w:t>-1-1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المتراكبات ذات الأساس البوليمري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20</w:t>
            </w:r>
          </w:p>
        </w:tc>
      </w:tr>
      <w:tr w:rsidR="00300ED1" w:rsidTr="00F654CE">
        <w:trPr>
          <w:trHeight w:val="376"/>
        </w:trPr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8357B2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2-7</w:t>
            </w:r>
            <w:r w:rsidR="00D47A6B">
              <w:rPr>
                <w:sz w:val="28"/>
                <w:szCs w:val="28"/>
                <w:lang w:bidi="ar-IQ"/>
              </w:rPr>
              <w:t>-1-2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المتراكبات ذات الأساس</w:t>
            </w:r>
            <w:r w:rsidR="008357B2">
              <w:rPr>
                <w:rFonts w:hint="cs"/>
                <w:sz w:val="28"/>
                <w:szCs w:val="28"/>
                <w:rtl/>
                <w:lang w:bidi="ar-SY"/>
              </w:rPr>
              <w:t xml:space="preserve"> المعدني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21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8357B2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2-7</w:t>
            </w:r>
            <w:r w:rsidR="00D47A6B">
              <w:rPr>
                <w:sz w:val="28"/>
                <w:szCs w:val="28"/>
                <w:lang w:bidi="ar-IQ"/>
              </w:rPr>
              <w:t>-1-3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المتراكبات ذات الأساس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</w:t>
            </w:r>
            <w:r w:rsidR="008357B2">
              <w:rPr>
                <w:rFonts w:hint="cs"/>
                <w:sz w:val="28"/>
                <w:szCs w:val="28"/>
                <w:rtl/>
                <w:lang w:bidi="ar-SY"/>
              </w:rPr>
              <w:t>السيراميكي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22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8357B2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2-7</w:t>
            </w:r>
            <w:r w:rsidR="00D47A6B">
              <w:rPr>
                <w:sz w:val="28"/>
                <w:szCs w:val="28"/>
                <w:lang w:bidi="ar-IQ"/>
              </w:rPr>
              <w:t>-1-4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المتراكبات ذات الأساس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الكاربوني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rtl/>
                <w:lang w:bidi="ar-SY"/>
              </w:rPr>
            </w:pPr>
            <w:r>
              <w:rPr>
                <w:rFonts w:hint="cs"/>
                <w:rtl/>
                <w:lang w:bidi="ar-SY"/>
              </w:rPr>
              <w:t>22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8357B2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2-7</w:t>
            </w:r>
            <w:r w:rsidR="00D47A6B">
              <w:rPr>
                <w:sz w:val="28"/>
                <w:szCs w:val="28"/>
                <w:lang w:bidi="ar-SY"/>
              </w:rPr>
              <w:t>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مواد التدعيم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22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</w:t>
            </w:r>
            <w:r w:rsidR="008357B2">
              <w:rPr>
                <w:sz w:val="28"/>
                <w:szCs w:val="28"/>
                <w:lang w:bidi="ar-SY"/>
              </w:rPr>
              <w:t>8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47A6B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المواد المتراكبة المدعمة بالألياف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rtl/>
                <w:lang w:bidi="ar-SY"/>
              </w:rPr>
            </w:pPr>
            <w:r>
              <w:rPr>
                <w:rFonts w:hint="cs"/>
                <w:rtl/>
                <w:lang w:bidi="ar-SY"/>
              </w:rPr>
              <w:t>23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</w:t>
            </w:r>
            <w:r w:rsidR="00D52DBE">
              <w:rPr>
                <w:sz w:val="28"/>
                <w:szCs w:val="28"/>
                <w:lang w:bidi="ar-SY"/>
              </w:rPr>
              <w:t>9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6C7076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العوامل المؤثرة في المواد المتراكبة المدعمة بالألياف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23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52DBE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2-9</w:t>
            </w:r>
            <w:r w:rsidR="006C7076">
              <w:rPr>
                <w:sz w:val="28"/>
                <w:szCs w:val="28"/>
                <w:lang w:bidi="ar-SY"/>
              </w:rPr>
              <w:t>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6C7076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الكسر الحجمي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23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52DBE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2-9</w:t>
            </w:r>
            <w:r w:rsidR="00300ED1" w:rsidRPr="005604E8">
              <w:rPr>
                <w:sz w:val="28"/>
                <w:szCs w:val="28"/>
                <w:lang w:bidi="ar-SY"/>
              </w:rPr>
              <w:t>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6C7076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طول الليف الفعال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25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52DBE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2-9</w:t>
            </w:r>
            <w:r w:rsidR="00300ED1" w:rsidRPr="005604E8">
              <w:rPr>
                <w:sz w:val="28"/>
                <w:szCs w:val="28"/>
                <w:lang w:bidi="ar-SY"/>
              </w:rPr>
              <w:t>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6C7076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اتجاه الألياف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26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D52DBE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2-9</w:t>
            </w:r>
            <w:r w:rsidR="00300ED1" w:rsidRPr="005604E8">
              <w:rPr>
                <w:sz w:val="28"/>
                <w:szCs w:val="28"/>
                <w:lang w:bidi="ar-SY"/>
              </w:rPr>
              <w:t>-4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6C7076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ترابط السطح البيني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27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2-</w:t>
            </w:r>
            <w:r w:rsidR="00D52DBE">
              <w:rPr>
                <w:sz w:val="28"/>
                <w:szCs w:val="28"/>
                <w:lang w:bidi="ar-SY"/>
              </w:rPr>
              <w:t>10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الفحوصات الميكانيكية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27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rtl/>
                <w:lang w:bidi="ar-IQ"/>
              </w:rPr>
            </w:pPr>
            <w:r w:rsidRPr="005604E8">
              <w:rPr>
                <w:sz w:val="28"/>
                <w:szCs w:val="28"/>
                <w:lang w:bidi="ar-SY"/>
              </w:rPr>
              <w:t>2-</w:t>
            </w:r>
            <w:r w:rsidR="00AD06E5">
              <w:rPr>
                <w:sz w:val="28"/>
                <w:szCs w:val="28"/>
                <w:lang w:bidi="ar-SY"/>
              </w:rPr>
              <w:t>11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الاهتزاز المكانيكي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28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AD06E5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2-12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أهمية دراسة الاهتزاز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28</w:t>
            </w:r>
          </w:p>
        </w:tc>
      </w:tr>
      <w:tr w:rsidR="00300ED1" w:rsidTr="00F654CE">
        <w:trPr>
          <w:trHeight w:val="330"/>
        </w:trPr>
        <w:tc>
          <w:tcPr>
            <w:tcW w:w="19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Pr="005604E8" w:rsidRDefault="00AD06E5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lastRenderedPageBreak/>
              <w:t>2-13</w:t>
            </w:r>
          </w:p>
        </w:tc>
        <w:tc>
          <w:tcPr>
            <w:tcW w:w="522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الاهتزاز</w:t>
            </w:r>
          </w:p>
        </w:tc>
        <w:tc>
          <w:tcPr>
            <w:tcW w:w="154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rtl/>
                <w:lang w:bidi="ar-SY"/>
              </w:rPr>
            </w:pPr>
            <w:r>
              <w:rPr>
                <w:rFonts w:hint="cs"/>
                <w:rtl/>
                <w:lang w:bidi="ar-SY"/>
              </w:rPr>
              <w:t>29</w:t>
            </w:r>
          </w:p>
        </w:tc>
      </w:tr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B730B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ت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B730B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الموضوع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300ED1" w:rsidRPr="007B730B" w:rsidRDefault="00300ED1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B730B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الصفحة</w:t>
            </w:r>
          </w:p>
        </w:tc>
      </w:tr>
      <w:tr w:rsidR="00300ED1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00ED1" w:rsidRPr="005604E8" w:rsidRDefault="00300ED1" w:rsidP="00F654CE">
            <w:pPr>
              <w:rPr>
                <w:sz w:val="28"/>
                <w:szCs w:val="28"/>
                <w:lang w:bidi="ar-IQ"/>
              </w:rPr>
            </w:pPr>
            <w:r w:rsidRPr="005604E8">
              <w:rPr>
                <w:sz w:val="28"/>
                <w:szCs w:val="28"/>
                <w:lang w:bidi="ar-SY"/>
              </w:rPr>
              <w:t>2-</w:t>
            </w:r>
            <w:r w:rsidR="00AD06E5">
              <w:rPr>
                <w:sz w:val="28"/>
                <w:szCs w:val="28"/>
                <w:lang w:bidi="ar-SY"/>
              </w:rPr>
              <w:t>14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00ED1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درجة حرية النظام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29</w:t>
            </w:r>
          </w:p>
        </w:tc>
      </w:tr>
      <w:tr w:rsidR="00300ED1" w:rsidTr="00F654CE">
        <w:tc>
          <w:tcPr>
            <w:tcW w:w="1951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00ED1" w:rsidRPr="005604E8" w:rsidRDefault="00FC2341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2-14-1</w:t>
            </w:r>
          </w:p>
        </w:tc>
        <w:tc>
          <w:tcPr>
            <w:tcW w:w="5220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00ED1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</w:t>
            </w:r>
            <w:r w:rsidR="00F32CD2">
              <w:rPr>
                <w:rFonts w:hint="cs"/>
                <w:sz w:val="28"/>
                <w:szCs w:val="28"/>
                <w:rtl/>
                <w:lang w:bidi="ar-SY"/>
              </w:rPr>
              <w:t xml:space="preserve">لاهتزازات الحرة للانظمة الحرة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غير </w:t>
            </w:r>
            <w:r w:rsidR="00F32CD2">
              <w:rPr>
                <w:rFonts w:hint="cs"/>
                <w:sz w:val="28"/>
                <w:szCs w:val="28"/>
                <w:rtl/>
                <w:lang w:bidi="ar-IQ"/>
              </w:rPr>
              <w:t>ال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متضائلة احادية الدرجة</w:t>
            </w:r>
          </w:p>
        </w:tc>
        <w:tc>
          <w:tcPr>
            <w:tcW w:w="1548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300ED1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30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FC2341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2-14-2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الاهتزازات الحرة للانظمة الحرة المتضائلة احادية الدرجة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32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FC2341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2-14-3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الا</w:t>
            </w:r>
            <w:r w:rsidR="00F32CD2">
              <w:rPr>
                <w:rFonts w:hint="cs"/>
                <w:sz w:val="28"/>
                <w:szCs w:val="28"/>
                <w:rtl/>
                <w:lang w:bidi="ar-SY"/>
              </w:rPr>
              <w:t xml:space="preserve">هتزازات القسرية للانظمة الحرة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غير </w:t>
            </w:r>
            <w:r w:rsidR="00F32CD2">
              <w:rPr>
                <w:rFonts w:hint="cs"/>
                <w:sz w:val="28"/>
                <w:szCs w:val="28"/>
                <w:rtl/>
                <w:lang w:bidi="ar-SY"/>
              </w:rPr>
              <w:t>ال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متضائلة احادية الدرجة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32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</w:t>
            </w:r>
            <w:r w:rsidR="00FC2341">
              <w:rPr>
                <w:sz w:val="28"/>
                <w:szCs w:val="28"/>
                <w:lang w:bidi="ar-SY"/>
              </w:rPr>
              <w:t>14-4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الاهتزازات القسرية للانظمة الحرة المتضائلة احادية الدرجة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33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</w:t>
            </w:r>
            <w:r w:rsidR="00D742AE">
              <w:rPr>
                <w:sz w:val="28"/>
                <w:szCs w:val="28"/>
                <w:lang w:bidi="ar-SY"/>
              </w:rPr>
              <w:t>15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الاخماد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33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SY"/>
              </w:rPr>
              <w:t>2-</w:t>
            </w:r>
            <w:r w:rsidR="00B036CC">
              <w:rPr>
                <w:sz w:val="28"/>
                <w:szCs w:val="28"/>
                <w:lang w:bidi="ar-SY"/>
              </w:rPr>
              <w:t>16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الاهتزاز الحر المخمد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D4534E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34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</w:t>
            </w:r>
            <w:r w:rsidR="00B11629">
              <w:rPr>
                <w:sz w:val="28"/>
                <w:szCs w:val="28"/>
                <w:lang w:bidi="ar-SY"/>
              </w:rPr>
              <w:t>16-1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071A42" w:rsidRDefault="00E6190D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التخميد الحرج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925930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37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</w:t>
            </w:r>
            <w:r w:rsidR="00B11629">
              <w:rPr>
                <w:sz w:val="28"/>
                <w:szCs w:val="28"/>
                <w:lang w:bidi="ar-SY"/>
              </w:rPr>
              <w:t>16-2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الحركة الذبذبية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925930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38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B11629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2-16-3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071A42" w:rsidRDefault="00E6190D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الحركة اللا ذبذبية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925930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39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2-</w:t>
            </w:r>
            <w:r w:rsidR="00407D4E">
              <w:rPr>
                <w:sz w:val="28"/>
                <w:szCs w:val="28"/>
                <w:lang w:bidi="ar-SY"/>
              </w:rPr>
              <w:t>1</w:t>
            </w:r>
            <w:r>
              <w:rPr>
                <w:sz w:val="28"/>
                <w:szCs w:val="28"/>
                <w:lang w:bidi="ar-SY"/>
              </w:rPr>
              <w:t>7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071A42" w:rsidRDefault="00E6190D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التناقص اللوغاريثمي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925930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40</w:t>
            </w:r>
          </w:p>
        </w:tc>
      </w:tr>
      <w:tr w:rsidR="00E6190D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E6190D" w:rsidRPr="005604E8" w:rsidRDefault="00E6190D" w:rsidP="00F654CE">
            <w:pPr>
              <w:rPr>
                <w:rFonts w:hint="cs"/>
                <w:sz w:val="28"/>
                <w:szCs w:val="28"/>
                <w:rtl/>
                <w:lang w:bidi="ar-IQ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E6190D" w:rsidRPr="007B730B" w:rsidRDefault="00E6190D" w:rsidP="00F654CE">
            <w:pPr>
              <w:jc w:val="center"/>
              <w:rPr>
                <w:i/>
                <w:iCs/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الفصل الثالث </w:t>
            </w:r>
            <w:r w:rsidRPr="007B730B">
              <w:rPr>
                <w:i/>
                <w:iCs/>
                <w:sz w:val="28"/>
                <w:szCs w:val="28"/>
                <w:rtl/>
                <w:lang w:bidi="ar-SY"/>
              </w:rPr>
              <w:t>–</w:t>
            </w:r>
            <w:r w:rsidRPr="007B730B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 الجانب العملي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E6190D" w:rsidRDefault="00E6190D" w:rsidP="00F654CE">
            <w:pPr>
              <w:rPr>
                <w:rtl/>
                <w:lang w:bidi="ar-SY"/>
              </w:rPr>
            </w:pPr>
          </w:p>
        </w:tc>
      </w:tr>
      <w:tr w:rsidR="00E6190D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3-1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المقدمة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43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3-2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المواد الاولية المستعملة في البحث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43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 w:rsidRPr="005604E8">
              <w:rPr>
                <w:sz w:val="28"/>
                <w:szCs w:val="28"/>
                <w:lang w:bidi="ar-SY"/>
              </w:rPr>
              <w:t>3-2-1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المادة الاساس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43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AD4E86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3-2-1-1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راتنج الايبوكسي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SY"/>
              </w:rPr>
              <w:t>43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AD4E86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3-2-1-2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F32CD2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راتنج البولي استر </w:t>
            </w:r>
            <w:r w:rsidR="002F07DA">
              <w:rPr>
                <w:rFonts w:hint="cs"/>
                <w:sz w:val="28"/>
                <w:szCs w:val="28"/>
                <w:rtl/>
                <w:lang w:bidi="ar-SY"/>
              </w:rPr>
              <w:t xml:space="preserve">غير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ال</w:t>
            </w:r>
            <w:r w:rsidR="002F07DA">
              <w:rPr>
                <w:rFonts w:hint="cs"/>
                <w:sz w:val="28"/>
                <w:szCs w:val="28"/>
                <w:rtl/>
                <w:lang w:bidi="ar-SY"/>
              </w:rPr>
              <w:t>مشبع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44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AD4E86" w:rsidP="00F654CE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SY"/>
              </w:rPr>
              <w:t>3-2-2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مواد التدعيم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45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AD4E86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3-2</w:t>
            </w:r>
            <w:r w:rsidR="00E6190D" w:rsidRPr="005604E8">
              <w:rPr>
                <w:sz w:val="28"/>
                <w:szCs w:val="28"/>
                <w:lang w:bidi="ar-SY"/>
              </w:rPr>
              <w:t>-2</w:t>
            </w:r>
            <w:r>
              <w:rPr>
                <w:sz w:val="28"/>
                <w:szCs w:val="28"/>
                <w:lang w:bidi="ar-SY"/>
              </w:rPr>
              <w:t>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الياف الكاربون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45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3</w:t>
            </w:r>
            <w:r w:rsidR="00AD4E86">
              <w:rPr>
                <w:sz w:val="28"/>
                <w:szCs w:val="28"/>
                <w:lang w:bidi="ar-SY"/>
              </w:rPr>
              <w:t>-2-2-2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الياف الزجاج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46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AD4E86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3-2-2-3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الياف النحاس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47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D05DB5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7B730B" w:rsidRDefault="002F07DA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تحضير العينات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48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D05DB5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3-3-1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7B730B" w:rsidRDefault="002F07DA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تهيئة القالب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48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IQ"/>
              </w:rPr>
            </w:pPr>
            <w:r w:rsidRPr="005604E8">
              <w:rPr>
                <w:sz w:val="28"/>
                <w:szCs w:val="28"/>
                <w:lang w:bidi="ar-SY"/>
              </w:rPr>
              <w:t>3-</w:t>
            </w:r>
            <w:r w:rsidR="00D05DB5">
              <w:rPr>
                <w:sz w:val="28"/>
                <w:szCs w:val="28"/>
                <w:lang w:bidi="ar-SY"/>
              </w:rPr>
              <w:t>3-2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7B730B" w:rsidRDefault="002F07DA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تحضير المواد المتراكبة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50</w:t>
            </w:r>
          </w:p>
        </w:tc>
      </w:tr>
      <w:tr w:rsidR="00E6190D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5604E8" w:rsidRDefault="00E6190D" w:rsidP="00F654CE">
            <w:pPr>
              <w:rPr>
                <w:sz w:val="28"/>
                <w:szCs w:val="28"/>
                <w:rtl/>
                <w:lang w:bidi="ar-IQ"/>
              </w:rPr>
            </w:pPr>
            <w:r w:rsidRPr="005604E8">
              <w:rPr>
                <w:sz w:val="28"/>
                <w:szCs w:val="28"/>
                <w:lang w:bidi="ar-SY"/>
              </w:rPr>
              <w:t>3-4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Pr="007B730B" w:rsidRDefault="002F07DA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الاجهزة المستخدمة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E6190D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51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D05DB5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3-4-1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F32CD2" w:rsidP="00F654CE">
            <w:pPr>
              <w:tabs>
                <w:tab w:val="left" w:pos="3864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</w:rPr>
              <w:t>جهاز الارتداد</w:t>
            </w:r>
            <w:r w:rsidR="002F07DA">
              <w:rPr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51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D05DB5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3-4-2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2F07DA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تحضير منظومة أختبار الاهتزاز الحر 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52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D05DB5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3-4-3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2F07DA" w:rsidRDefault="002F07DA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معايرة الجهاز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54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6E4DC4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3-4-4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2F07DA" w:rsidP="00F654C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طريقة أجراء الاختبار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55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F07DA" w:rsidRPr="005604E8" w:rsidRDefault="006E4DC4" w:rsidP="00F654CE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3-5</w:t>
            </w:r>
          </w:p>
        </w:tc>
        <w:tc>
          <w:tcPr>
            <w:tcW w:w="522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F07DA" w:rsidRPr="007B730B" w:rsidRDefault="002F07DA" w:rsidP="00F654CE">
            <w:pPr>
              <w:tabs>
                <w:tab w:val="left" w:pos="3864"/>
              </w:tabs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الحسابات الرياضية</w:t>
            </w:r>
            <w:r>
              <w:rPr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154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55</w:t>
            </w:r>
          </w:p>
        </w:tc>
      </w:tr>
      <w:tr w:rsidR="002F07DA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Pr="005604E8" w:rsidRDefault="002F07DA" w:rsidP="00F654CE">
            <w:pPr>
              <w:rPr>
                <w:rFonts w:hint="cs"/>
                <w:sz w:val="28"/>
                <w:szCs w:val="28"/>
                <w:lang w:bidi="ar-IQ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Pr="00AA7151" w:rsidRDefault="002F07DA" w:rsidP="00F654CE">
            <w:pPr>
              <w:jc w:val="center"/>
              <w:rPr>
                <w:i/>
                <w:iCs/>
                <w:sz w:val="28"/>
                <w:szCs w:val="28"/>
                <w:rtl/>
                <w:lang w:bidi="ar-SY"/>
              </w:rPr>
            </w:pPr>
            <w:r w:rsidRPr="00AA7151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الفصل الرابع </w:t>
            </w:r>
            <w:r w:rsidRPr="00AA7151">
              <w:rPr>
                <w:i/>
                <w:iCs/>
                <w:sz w:val="28"/>
                <w:szCs w:val="28"/>
                <w:rtl/>
                <w:lang w:bidi="ar-SY"/>
              </w:rPr>
              <w:t>–</w:t>
            </w:r>
            <w:r w:rsidRPr="00AA7151">
              <w:rPr>
                <w:rFonts w:hint="cs"/>
                <w:i/>
                <w:iCs/>
                <w:sz w:val="28"/>
                <w:szCs w:val="28"/>
                <w:rtl/>
                <w:lang w:bidi="ar-SY"/>
              </w:rPr>
              <w:t xml:space="preserve"> النتائج والمناقشة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Default="002F07DA" w:rsidP="00F654CE">
            <w:pPr>
              <w:rPr>
                <w:rtl/>
                <w:lang w:bidi="ar-SY"/>
              </w:rPr>
            </w:pPr>
          </w:p>
        </w:tc>
      </w:tr>
      <w:tr w:rsidR="002F07DA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2F07DA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4-1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sz w:val="28"/>
                <w:szCs w:val="28"/>
                <w:rtl/>
                <w:lang w:bidi="ar-SY"/>
              </w:rPr>
              <w:t>المقدمة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SY"/>
              </w:rPr>
              <w:t>59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2F07DA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4-2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AF5ADE" w:rsidP="00F654CE">
            <w:pPr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حساب معامل المرونة للعينات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59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6E4DC4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lastRenderedPageBreak/>
              <w:t>4-2-1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AF5ADE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طريقة قاعدة الخلط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59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6E4DC4" w:rsidP="00F654CE">
            <w:pPr>
              <w:rPr>
                <w:rFonts w:hint="cs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SY"/>
              </w:rPr>
              <w:t>4-3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F32CD2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عينات الايبوكسي والبولي استر </w:t>
            </w:r>
            <w:r w:rsidR="00AF5ADE">
              <w:rPr>
                <w:rFonts w:hint="cs"/>
                <w:sz w:val="28"/>
                <w:szCs w:val="28"/>
                <w:rtl/>
              </w:rPr>
              <w:t xml:space="preserve">غير </w:t>
            </w:r>
            <w:r>
              <w:rPr>
                <w:rFonts w:hint="cs"/>
                <w:sz w:val="28"/>
                <w:szCs w:val="28"/>
                <w:rtl/>
              </w:rPr>
              <w:t>ال</w:t>
            </w:r>
            <w:r w:rsidR="00AF5ADE">
              <w:rPr>
                <w:rFonts w:hint="cs"/>
                <w:sz w:val="28"/>
                <w:szCs w:val="28"/>
                <w:rtl/>
              </w:rPr>
              <w:t>مشبع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8D300D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61</w:t>
            </w:r>
          </w:p>
        </w:tc>
      </w:tr>
      <w:tr w:rsidR="00271A9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71A91" w:rsidRDefault="00271A91" w:rsidP="00ED015B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4-4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71A91" w:rsidRDefault="00271A91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الاخماد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71A91" w:rsidRDefault="00271A91" w:rsidP="00F654CE">
            <w:pPr>
              <w:jc w:val="center"/>
              <w:rPr>
                <w:rtl/>
                <w:lang w:bidi="ar-SY"/>
              </w:rPr>
            </w:pPr>
            <w:r>
              <w:rPr>
                <w:rFonts w:hint="cs"/>
                <w:rtl/>
                <w:lang w:bidi="ar-SY"/>
              </w:rPr>
              <w:t>62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6E4DC4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4-</w:t>
            </w:r>
            <w:r w:rsidR="00271A91">
              <w:rPr>
                <w:sz w:val="28"/>
                <w:szCs w:val="28"/>
                <w:lang w:bidi="ar-SY"/>
              </w:rPr>
              <w:t>5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AF5ADE" w:rsidP="00F654C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الانحراف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271A91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62</w:t>
            </w:r>
          </w:p>
        </w:tc>
      </w:tr>
      <w:tr w:rsidR="00271A91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71A91" w:rsidRDefault="00271A91" w:rsidP="00F654CE">
            <w:pPr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4-6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71A91" w:rsidRDefault="00271A91" w:rsidP="00F654C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التردد الطبيعي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71A91" w:rsidRDefault="00271A91" w:rsidP="00F654CE">
            <w:pPr>
              <w:jc w:val="center"/>
              <w:rPr>
                <w:rtl/>
                <w:lang w:bidi="ar-SY"/>
              </w:rPr>
            </w:pPr>
            <w:r>
              <w:rPr>
                <w:rFonts w:hint="cs"/>
                <w:rtl/>
                <w:lang w:bidi="ar-SY"/>
              </w:rPr>
              <w:t>63</w:t>
            </w:r>
          </w:p>
        </w:tc>
      </w:tr>
      <w:tr w:rsidR="002F07DA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Pr="007F783F" w:rsidRDefault="002F07DA" w:rsidP="00F654CE">
            <w:pPr>
              <w:jc w:val="center"/>
              <w:rPr>
                <w:b/>
                <w:bCs/>
                <w:sz w:val="32"/>
                <w:szCs w:val="32"/>
                <w:lang w:bidi="ar-SY"/>
              </w:rPr>
            </w:pPr>
            <w:r w:rsidRPr="007F783F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ت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Pr="007F783F" w:rsidRDefault="002F07DA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F783F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الموضوع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Pr="007F783F" w:rsidRDefault="002F07DA" w:rsidP="00F654CE">
            <w:pPr>
              <w:jc w:val="center"/>
              <w:rPr>
                <w:b/>
                <w:bCs/>
                <w:sz w:val="32"/>
                <w:szCs w:val="32"/>
                <w:rtl/>
                <w:lang w:bidi="ar-SY"/>
              </w:rPr>
            </w:pPr>
            <w:r w:rsidRPr="007F783F">
              <w:rPr>
                <w:rFonts w:hint="cs"/>
                <w:b/>
                <w:bCs/>
                <w:sz w:val="32"/>
                <w:szCs w:val="32"/>
                <w:rtl/>
                <w:lang w:bidi="ar-SY"/>
              </w:rPr>
              <w:t>الصفحة</w:t>
            </w:r>
          </w:p>
        </w:tc>
      </w:tr>
      <w:tr w:rsidR="002F07DA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Pr="005604E8" w:rsidRDefault="002F07DA" w:rsidP="00F654CE">
            <w:pPr>
              <w:rPr>
                <w:sz w:val="28"/>
                <w:szCs w:val="28"/>
                <w:lang w:bidi="ar-IQ"/>
              </w:rPr>
            </w:pP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Pr="007B730B" w:rsidRDefault="002F07DA" w:rsidP="00F654CE">
            <w:pPr>
              <w:jc w:val="center"/>
              <w:rPr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sz w:val="28"/>
                <w:szCs w:val="28"/>
                <w:rtl/>
                <w:lang w:bidi="ar-SY"/>
              </w:rPr>
              <w:t>الفصل الخامس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9594" w:themeFill="accent2" w:themeFillTint="99"/>
          </w:tcPr>
          <w:p w:rsidR="002F07DA" w:rsidRDefault="002F07DA" w:rsidP="00F654CE">
            <w:pPr>
              <w:rPr>
                <w:rtl/>
                <w:lang w:bidi="ar-SY"/>
              </w:rPr>
            </w:pPr>
          </w:p>
        </w:tc>
      </w:tr>
      <w:tr w:rsidR="002F07DA" w:rsidTr="00F654CE">
        <w:tc>
          <w:tcPr>
            <w:tcW w:w="19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2F07DA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5-1</w:t>
            </w:r>
          </w:p>
        </w:tc>
        <w:tc>
          <w:tcPr>
            <w:tcW w:w="522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sz w:val="28"/>
                <w:szCs w:val="28"/>
                <w:rtl/>
                <w:lang w:bidi="ar-SY"/>
              </w:rPr>
              <w:t>الاستنتاجات</w:t>
            </w:r>
          </w:p>
        </w:tc>
        <w:tc>
          <w:tcPr>
            <w:tcW w:w="1548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2F07DA" w:rsidRDefault="00271A91" w:rsidP="00F654CE">
            <w:pPr>
              <w:jc w:val="center"/>
              <w:rPr>
                <w:lang w:bidi="ar-SY"/>
              </w:rPr>
            </w:pPr>
            <w:r>
              <w:rPr>
                <w:rFonts w:hint="cs"/>
                <w:rtl/>
                <w:lang w:bidi="ar-SY"/>
              </w:rPr>
              <w:t>73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5604E8" w:rsidRDefault="002F07DA" w:rsidP="00F654CE">
            <w:pPr>
              <w:rPr>
                <w:sz w:val="28"/>
                <w:szCs w:val="28"/>
                <w:lang w:bidi="ar-SY"/>
              </w:rPr>
            </w:pPr>
            <w:r w:rsidRPr="005604E8">
              <w:rPr>
                <w:sz w:val="28"/>
                <w:szCs w:val="28"/>
                <w:lang w:bidi="ar-SY"/>
              </w:rPr>
              <w:t>5-2</w:t>
            </w:r>
          </w:p>
        </w:tc>
        <w:tc>
          <w:tcPr>
            <w:tcW w:w="522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Pr="007B730B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sz w:val="28"/>
                <w:szCs w:val="28"/>
                <w:rtl/>
                <w:lang w:bidi="ar-SY"/>
              </w:rPr>
              <w:t>التوصيات</w:t>
            </w:r>
          </w:p>
        </w:tc>
        <w:tc>
          <w:tcPr>
            <w:tcW w:w="1548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2F07DA" w:rsidRDefault="00271A91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SY"/>
              </w:rPr>
              <w:t>73</w:t>
            </w:r>
          </w:p>
        </w:tc>
      </w:tr>
      <w:tr w:rsidR="002F07DA" w:rsidTr="00F654CE">
        <w:tc>
          <w:tcPr>
            <w:tcW w:w="19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F07DA" w:rsidRPr="005604E8" w:rsidRDefault="002F07DA" w:rsidP="00F654CE">
            <w:pPr>
              <w:rPr>
                <w:rFonts w:hint="cs"/>
                <w:lang w:bidi="ar-IQ"/>
              </w:rPr>
            </w:pPr>
          </w:p>
        </w:tc>
        <w:tc>
          <w:tcPr>
            <w:tcW w:w="522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F07DA" w:rsidRPr="007B730B" w:rsidRDefault="002F07DA" w:rsidP="00F654CE">
            <w:pPr>
              <w:rPr>
                <w:sz w:val="28"/>
                <w:szCs w:val="28"/>
                <w:rtl/>
                <w:lang w:bidi="ar-SY"/>
              </w:rPr>
            </w:pPr>
            <w:r w:rsidRPr="007B730B">
              <w:rPr>
                <w:rFonts w:hint="cs"/>
                <w:sz w:val="28"/>
                <w:szCs w:val="28"/>
                <w:rtl/>
                <w:lang w:bidi="ar-SY"/>
              </w:rPr>
              <w:t>المصادر</w:t>
            </w:r>
          </w:p>
        </w:tc>
        <w:tc>
          <w:tcPr>
            <w:tcW w:w="1548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F07DA" w:rsidRDefault="00F654CE" w:rsidP="00F654CE">
            <w:pPr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SY"/>
              </w:rPr>
              <w:t>74</w:t>
            </w:r>
          </w:p>
        </w:tc>
      </w:tr>
    </w:tbl>
    <w:p w:rsidR="00300ED1" w:rsidRDefault="00300ED1" w:rsidP="00300ED1">
      <w:pPr>
        <w:rPr>
          <w:lang w:bidi="ar-SY"/>
        </w:rPr>
      </w:pPr>
    </w:p>
    <w:p w:rsidR="00BD3ED0" w:rsidRDefault="00BD3ED0">
      <w:pPr>
        <w:rPr>
          <w:lang w:bidi="ar-IQ"/>
        </w:rPr>
      </w:pPr>
    </w:p>
    <w:sectPr w:rsidR="00BD3ED0" w:rsidSect="009D6715">
      <w:headerReference w:type="default" r:id="rId6"/>
      <w:pgSz w:w="11906" w:h="16838"/>
      <w:pgMar w:top="1418" w:right="1985" w:bottom="1418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5F7" w:rsidRDefault="008625F7" w:rsidP="00D20998">
      <w:r>
        <w:separator/>
      </w:r>
    </w:p>
  </w:endnote>
  <w:endnote w:type="continuationSeparator" w:id="0">
    <w:p w:rsidR="008625F7" w:rsidRDefault="008625F7" w:rsidP="00D20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5F7" w:rsidRDefault="008625F7" w:rsidP="00D20998">
      <w:r>
        <w:separator/>
      </w:r>
    </w:p>
  </w:footnote>
  <w:footnote w:type="continuationSeparator" w:id="0">
    <w:p w:rsidR="008625F7" w:rsidRDefault="008625F7" w:rsidP="00D209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98" w:rsidRDefault="008D5443" w:rsidP="00D20998">
    <w:pPr>
      <w:pStyle w:val="Header"/>
      <w:jc w:val="center"/>
      <w:rPr>
        <w:rtl/>
        <w:lang w:bidi="ar-IQ"/>
      </w:rPr>
    </w:pPr>
    <w:r>
      <w:pict>
        <v:shapetype id="_x0000_t144" coordsize="21600,21600" o:spt="144" adj="11796480" path="al10800,10800,10800,10800@2@14e">
          <v:formulas>
            <v:f eqn="val #1"/>
            <v:f eqn="val #0"/>
            <v:f eqn="sum 0 0 #0"/>
            <v:f eqn="sumangle #0 0 180"/>
            <v:f eqn="sumangle #0 0 90"/>
            <v:f eqn="prod @4 2 1"/>
            <v:f eqn="sumangle #0 90 0"/>
            <v:f eqn="prod @6 2 1"/>
            <v:f eqn="abs #0"/>
            <v:f eqn="sumangle @8 0 90"/>
            <v:f eqn="if @9 @7 @5"/>
            <v:f eqn="sumangle @10 0 360"/>
            <v:f eqn="if @10 @11 @10"/>
            <v:f eqn="sumangle @12 0 360"/>
            <v:f eqn="if @12 @13 @12"/>
            <v:f eqn="sum 0 0 @14"/>
            <v:f eqn="val 10800"/>
            <v:f eqn="cos 10800 #0"/>
            <v:f eqn="sin 10800 #0"/>
            <v:f eqn="sum @17 10800 0"/>
            <v:f eqn="sum @18 10800 0"/>
            <v:f eqn="sum 10800 0 @17"/>
            <v:f eqn="if @9 0 21600"/>
            <v:f eqn="sum 10800 0 @18"/>
          </v:formulas>
          <v:path textpathok="t" o:connecttype="custom" o:connectlocs="10800,@22;@19,@20;@21,@20"/>
          <v:textpath on="t" style="v-text-kern:t" fitpath="t"/>
          <v:handles>
            <v:h position="@16,#0" polar="10800,10800"/>
          </v:handles>
          <o:lock v:ext="edit" text="t" shapetype="t"/>
        </v:shapetype>
        <v:shape id="_x0000_i1025" type="#_x0000_t144" style="width:115.5pt;height:33pt" fillcolor="#d99594 [1941]" strokecolor="#943634 [2405]">
          <v:shadow color="#868686"/>
          <v:textpath style="font-family:&quot;Arial Black&quot;" fitshape="t" trim="t" string="المحتويات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300ED1"/>
    <w:rsid w:val="0000075B"/>
    <w:rsid w:val="000011C6"/>
    <w:rsid w:val="00005681"/>
    <w:rsid w:val="00006902"/>
    <w:rsid w:val="00010663"/>
    <w:rsid w:val="00011341"/>
    <w:rsid w:val="00014989"/>
    <w:rsid w:val="000160C3"/>
    <w:rsid w:val="00023733"/>
    <w:rsid w:val="00025589"/>
    <w:rsid w:val="00025C2C"/>
    <w:rsid w:val="00030E70"/>
    <w:rsid w:val="000327F9"/>
    <w:rsid w:val="00032E42"/>
    <w:rsid w:val="00036B4E"/>
    <w:rsid w:val="00036D7B"/>
    <w:rsid w:val="00045C3E"/>
    <w:rsid w:val="00046241"/>
    <w:rsid w:val="0004656A"/>
    <w:rsid w:val="000619C5"/>
    <w:rsid w:val="0006575A"/>
    <w:rsid w:val="000670E0"/>
    <w:rsid w:val="00072926"/>
    <w:rsid w:val="00072F9F"/>
    <w:rsid w:val="0007540B"/>
    <w:rsid w:val="000766AD"/>
    <w:rsid w:val="00081678"/>
    <w:rsid w:val="0008448D"/>
    <w:rsid w:val="00084BCD"/>
    <w:rsid w:val="00087064"/>
    <w:rsid w:val="0009053C"/>
    <w:rsid w:val="00090A32"/>
    <w:rsid w:val="000A11BC"/>
    <w:rsid w:val="000B1102"/>
    <w:rsid w:val="000B45DA"/>
    <w:rsid w:val="000B5DC1"/>
    <w:rsid w:val="000B6003"/>
    <w:rsid w:val="000B77CD"/>
    <w:rsid w:val="000B792E"/>
    <w:rsid w:val="000C239A"/>
    <w:rsid w:val="000C2F9F"/>
    <w:rsid w:val="000C4248"/>
    <w:rsid w:val="000C62C8"/>
    <w:rsid w:val="000C70A0"/>
    <w:rsid w:val="000D0DF5"/>
    <w:rsid w:val="000D15F7"/>
    <w:rsid w:val="000D2A95"/>
    <w:rsid w:val="000D40CF"/>
    <w:rsid w:val="000E33D9"/>
    <w:rsid w:val="000E3D3D"/>
    <w:rsid w:val="000F016F"/>
    <w:rsid w:val="000F5B8C"/>
    <w:rsid w:val="00102084"/>
    <w:rsid w:val="0010419C"/>
    <w:rsid w:val="001078FA"/>
    <w:rsid w:val="00110640"/>
    <w:rsid w:val="00111BE8"/>
    <w:rsid w:val="001120CE"/>
    <w:rsid w:val="00112AF5"/>
    <w:rsid w:val="00114679"/>
    <w:rsid w:val="00116B1D"/>
    <w:rsid w:val="00122857"/>
    <w:rsid w:val="00126583"/>
    <w:rsid w:val="001272CC"/>
    <w:rsid w:val="0013764D"/>
    <w:rsid w:val="0014291C"/>
    <w:rsid w:val="00143A25"/>
    <w:rsid w:val="001469C4"/>
    <w:rsid w:val="00146D78"/>
    <w:rsid w:val="00147BAC"/>
    <w:rsid w:val="00150046"/>
    <w:rsid w:val="0015342B"/>
    <w:rsid w:val="00156372"/>
    <w:rsid w:val="00163C7F"/>
    <w:rsid w:val="00167BF7"/>
    <w:rsid w:val="0017183E"/>
    <w:rsid w:val="00180982"/>
    <w:rsid w:val="0018167B"/>
    <w:rsid w:val="00181BFB"/>
    <w:rsid w:val="00182C38"/>
    <w:rsid w:val="00185456"/>
    <w:rsid w:val="0019364F"/>
    <w:rsid w:val="00194405"/>
    <w:rsid w:val="001A3D1D"/>
    <w:rsid w:val="001A68D3"/>
    <w:rsid w:val="001B2AEF"/>
    <w:rsid w:val="001B3158"/>
    <w:rsid w:val="001B340B"/>
    <w:rsid w:val="001B7DAC"/>
    <w:rsid w:val="001C4B8F"/>
    <w:rsid w:val="001C4E96"/>
    <w:rsid w:val="001D1CCA"/>
    <w:rsid w:val="001D5D0D"/>
    <w:rsid w:val="001D6705"/>
    <w:rsid w:val="001E7E76"/>
    <w:rsid w:val="001F2F3B"/>
    <w:rsid w:val="001F3563"/>
    <w:rsid w:val="00202D8C"/>
    <w:rsid w:val="00207DFF"/>
    <w:rsid w:val="00210AC3"/>
    <w:rsid w:val="00210E03"/>
    <w:rsid w:val="002119B2"/>
    <w:rsid w:val="0021376F"/>
    <w:rsid w:val="00225B98"/>
    <w:rsid w:val="00234AD1"/>
    <w:rsid w:val="00235A19"/>
    <w:rsid w:val="0024085D"/>
    <w:rsid w:val="002408E2"/>
    <w:rsid w:val="00245400"/>
    <w:rsid w:val="00245AE9"/>
    <w:rsid w:val="0024608D"/>
    <w:rsid w:val="00246562"/>
    <w:rsid w:val="00246820"/>
    <w:rsid w:val="002548F5"/>
    <w:rsid w:val="002566F0"/>
    <w:rsid w:val="00257656"/>
    <w:rsid w:val="002617FA"/>
    <w:rsid w:val="002620CF"/>
    <w:rsid w:val="002665F7"/>
    <w:rsid w:val="0027182C"/>
    <w:rsid w:val="00271A91"/>
    <w:rsid w:val="002838F2"/>
    <w:rsid w:val="00284AF0"/>
    <w:rsid w:val="00284D1A"/>
    <w:rsid w:val="002853B4"/>
    <w:rsid w:val="00285E06"/>
    <w:rsid w:val="002860B7"/>
    <w:rsid w:val="0028753B"/>
    <w:rsid w:val="002916CC"/>
    <w:rsid w:val="00295FDB"/>
    <w:rsid w:val="002A3EE7"/>
    <w:rsid w:val="002B1062"/>
    <w:rsid w:val="002B260F"/>
    <w:rsid w:val="002B4AF1"/>
    <w:rsid w:val="002B7D1B"/>
    <w:rsid w:val="002C38DF"/>
    <w:rsid w:val="002D2026"/>
    <w:rsid w:val="002D4F33"/>
    <w:rsid w:val="002E2FEB"/>
    <w:rsid w:val="002E31D0"/>
    <w:rsid w:val="002E7FE5"/>
    <w:rsid w:val="002F07DA"/>
    <w:rsid w:val="00300ED1"/>
    <w:rsid w:val="003027A6"/>
    <w:rsid w:val="003060A9"/>
    <w:rsid w:val="00310B60"/>
    <w:rsid w:val="00316AB9"/>
    <w:rsid w:val="00320D4B"/>
    <w:rsid w:val="00324469"/>
    <w:rsid w:val="003250A9"/>
    <w:rsid w:val="003279F7"/>
    <w:rsid w:val="00334AFE"/>
    <w:rsid w:val="00336FB8"/>
    <w:rsid w:val="003417D5"/>
    <w:rsid w:val="00342E39"/>
    <w:rsid w:val="00343A01"/>
    <w:rsid w:val="00343EFA"/>
    <w:rsid w:val="0034403B"/>
    <w:rsid w:val="00352202"/>
    <w:rsid w:val="003678AD"/>
    <w:rsid w:val="00370325"/>
    <w:rsid w:val="00380D7E"/>
    <w:rsid w:val="0038108B"/>
    <w:rsid w:val="00382302"/>
    <w:rsid w:val="00385F9D"/>
    <w:rsid w:val="00386FED"/>
    <w:rsid w:val="00390B20"/>
    <w:rsid w:val="00392F62"/>
    <w:rsid w:val="003A0234"/>
    <w:rsid w:val="003A1F9D"/>
    <w:rsid w:val="003A23EC"/>
    <w:rsid w:val="003A301B"/>
    <w:rsid w:val="003A55E9"/>
    <w:rsid w:val="003A751A"/>
    <w:rsid w:val="003B0C23"/>
    <w:rsid w:val="003B10D2"/>
    <w:rsid w:val="003B274D"/>
    <w:rsid w:val="003B5B6D"/>
    <w:rsid w:val="003C06C3"/>
    <w:rsid w:val="003C40BF"/>
    <w:rsid w:val="003C76F8"/>
    <w:rsid w:val="003D40D2"/>
    <w:rsid w:val="003D7DA6"/>
    <w:rsid w:val="003D7EEA"/>
    <w:rsid w:val="003E123C"/>
    <w:rsid w:val="003E28A9"/>
    <w:rsid w:val="003E55B9"/>
    <w:rsid w:val="003E6915"/>
    <w:rsid w:val="003E6F3D"/>
    <w:rsid w:val="003F0310"/>
    <w:rsid w:val="003F2D3B"/>
    <w:rsid w:val="003F52CB"/>
    <w:rsid w:val="003F5844"/>
    <w:rsid w:val="003F6956"/>
    <w:rsid w:val="00400D9F"/>
    <w:rsid w:val="004017B3"/>
    <w:rsid w:val="0040774F"/>
    <w:rsid w:val="00407D4E"/>
    <w:rsid w:val="00414297"/>
    <w:rsid w:val="00415C40"/>
    <w:rsid w:val="00416E60"/>
    <w:rsid w:val="00423DC7"/>
    <w:rsid w:val="0042743D"/>
    <w:rsid w:val="00436A09"/>
    <w:rsid w:val="0043797F"/>
    <w:rsid w:val="00441571"/>
    <w:rsid w:val="00441750"/>
    <w:rsid w:val="004516F0"/>
    <w:rsid w:val="00451F06"/>
    <w:rsid w:val="00452016"/>
    <w:rsid w:val="00455EB5"/>
    <w:rsid w:val="00457E60"/>
    <w:rsid w:val="0046090D"/>
    <w:rsid w:val="004633D8"/>
    <w:rsid w:val="0046789A"/>
    <w:rsid w:val="00470B56"/>
    <w:rsid w:val="0047669E"/>
    <w:rsid w:val="00477111"/>
    <w:rsid w:val="004771C3"/>
    <w:rsid w:val="004804BC"/>
    <w:rsid w:val="00485B31"/>
    <w:rsid w:val="00490288"/>
    <w:rsid w:val="00491E05"/>
    <w:rsid w:val="0049270D"/>
    <w:rsid w:val="00493B16"/>
    <w:rsid w:val="00497333"/>
    <w:rsid w:val="00497AC2"/>
    <w:rsid w:val="004A29BC"/>
    <w:rsid w:val="004A59F9"/>
    <w:rsid w:val="004A7011"/>
    <w:rsid w:val="004B2966"/>
    <w:rsid w:val="004B59A0"/>
    <w:rsid w:val="004B6BF8"/>
    <w:rsid w:val="004C099D"/>
    <w:rsid w:val="004C1902"/>
    <w:rsid w:val="004C2ABE"/>
    <w:rsid w:val="004C3F5A"/>
    <w:rsid w:val="004D416B"/>
    <w:rsid w:val="004D78A0"/>
    <w:rsid w:val="004F3F71"/>
    <w:rsid w:val="004F4B2F"/>
    <w:rsid w:val="00504D6A"/>
    <w:rsid w:val="00510DF6"/>
    <w:rsid w:val="00515B44"/>
    <w:rsid w:val="00515C00"/>
    <w:rsid w:val="00516CAA"/>
    <w:rsid w:val="0051714A"/>
    <w:rsid w:val="00522793"/>
    <w:rsid w:val="0053439B"/>
    <w:rsid w:val="00544375"/>
    <w:rsid w:val="00545EF6"/>
    <w:rsid w:val="00546817"/>
    <w:rsid w:val="00550B37"/>
    <w:rsid w:val="005515BC"/>
    <w:rsid w:val="00551776"/>
    <w:rsid w:val="00560906"/>
    <w:rsid w:val="00562300"/>
    <w:rsid w:val="00565EDD"/>
    <w:rsid w:val="00567A35"/>
    <w:rsid w:val="00582EE8"/>
    <w:rsid w:val="005859E0"/>
    <w:rsid w:val="005873FF"/>
    <w:rsid w:val="00592000"/>
    <w:rsid w:val="00594041"/>
    <w:rsid w:val="005A1BE4"/>
    <w:rsid w:val="005A3C9F"/>
    <w:rsid w:val="005A6717"/>
    <w:rsid w:val="005A7A09"/>
    <w:rsid w:val="005B1CB3"/>
    <w:rsid w:val="005B27B9"/>
    <w:rsid w:val="005B4D0C"/>
    <w:rsid w:val="005B6080"/>
    <w:rsid w:val="005B6E31"/>
    <w:rsid w:val="005B7012"/>
    <w:rsid w:val="005C6E68"/>
    <w:rsid w:val="005D0B2D"/>
    <w:rsid w:val="005D1575"/>
    <w:rsid w:val="005D2D71"/>
    <w:rsid w:val="005D4C77"/>
    <w:rsid w:val="005D4CB2"/>
    <w:rsid w:val="005E0CA0"/>
    <w:rsid w:val="005E7C68"/>
    <w:rsid w:val="005F025C"/>
    <w:rsid w:val="005F6B52"/>
    <w:rsid w:val="006026AE"/>
    <w:rsid w:val="00607664"/>
    <w:rsid w:val="0061416E"/>
    <w:rsid w:val="00614B9C"/>
    <w:rsid w:val="00622FEF"/>
    <w:rsid w:val="00630E6B"/>
    <w:rsid w:val="00645409"/>
    <w:rsid w:val="006502B9"/>
    <w:rsid w:val="0065107E"/>
    <w:rsid w:val="006526D7"/>
    <w:rsid w:val="00653E08"/>
    <w:rsid w:val="00655A53"/>
    <w:rsid w:val="0065664E"/>
    <w:rsid w:val="0066041C"/>
    <w:rsid w:val="00662BC7"/>
    <w:rsid w:val="006714E0"/>
    <w:rsid w:val="006731AD"/>
    <w:rsid w:val="00674AF9"/>
    <w:rsid w:val="00680FC5"/>
    <w:rsid w:val="006819B3"/>
    <w:rsid w:val="006825B3"/>
    <w:rsid w:val="0068330E"/>
    <w:rsid w:val="006878B7"/>
    <w:rsid w:val="00693ECD"/>
    <w:rsid w:val="00696467"/>
    <w:rsid w:val="006A030B"/>
    <w:rsid w:val="006A3738"/>
    <w:rsid w:val="006A4BF5"/>
    <w:rsid w:val="006B781A"/>
    <w:rsid w:val="006C28D8"/>
    <w:rsid w:val="006C7076"/>
    <w:rsid w:val="006C74E4"/>
    <w:rsid w:val="006D076F"/>
    <w:rsid w:val="006D09D4"/>
    <w:rsid w:val="006D52B6"/>
    <w:rsid w:val="006D5D1D"/>
    <w:rsid w:val="006E0811"/>
    <w:rsid w:val="006E1412"/>
    <w:rsid w:val="006E404E"/>
    <w:rsid w:val="006E4DC4"/>
    <w:rsid w:val="006E65CE"/>
    <w:rsid w:val="006E7B83"/>
    <w:rsid w:val="006F6DF5"/>
    <w:rsid w:val="006F7429"/>
    <w:rsid w:val="00701E3F"/>
    <w:rsid w:val="00702143"/>
    <w:rsid w:val="00702289"/>
    <w:rsid w:val="00702D2E"/>
    <w:rsid w:val="00702EBA"/>
    <w:rsid w:val="0070381A"/>
    <w:rsid w:val="0071727E"/>
    <w:rsid w:val="00720AD0"/>
    <w:rsid w:val="007227B3"/>
    <w:rsid w:val="007230B8"/>
    <w:rsid w:val="00723F2D"/>
    <w:rsid w:val="00735326"/>
    <w:rsid w:val="00741044"/>
    <w:rsid w:val="00746BBF"/>
    <w:rsid w:val="00746BF2"/>
    <w:rsid w:val="0075083F"/>
    <w:rsid w:val="007532D0"/>
    <w:rsid w:val="00760EB5"/>
    <w:rsid w:val="00764F36"/>
    <w:rsid w:val="007660B2"/>
    <w:rsid w:val="00772F67"/>
    <w:rsid w:val="00773291"/>
    <w:rsid w:val="00774AED"/>
    <w:rsid w:val="0077557C"/>
    <w:rsid w:val="007800BE"/>
    <w:rsid w:val="007845FA"/>
    <w:rsid w:val="007859B2"/>
    <w:rsid w:val="00785CDA"/>
    <w:rsid w:val="00785DE1"/>
    <w:rsid w:val="00790258"/>
    <w:rsid w:val="00790D16"/>
    <w:rsid w:val="0079220D"/>
    <w:rsid w:val="0079528B"/>
    <w:rsid w:val="007975C5"/>
    <w:rsid w:val="007A1F2F"/>
    <w:rsid w:val="007A2094"/>
    <w:rsid w:val="007B2A7E"/>
    <w:rsid w:val="007B2C58"/>
    <w:rsid w:val="007B762D"/>
    <w:rsid w:val="007C25DF"/>
    <w:rsid w:val="007C5029"/>
    <w:rsid w:val="007C7DD7"/>
    <w:rsid w:val="007D0AE6"/>
    <w:rsid w:val="007D0D06"/>
    <w:rsid w:val="007D28C7"/>
    <w:rsid w:val="007D327B"/>
    <w:rsid w:val="007D6905"/>
    <w:rsid w:val="007E26C8"/>
    <w:rsid w:val="007E2EC2"/>
    <w:rsid w:val="007F2662"/>
    <w:rsid w:val="007F600F"/>
    <w:rsid w:val="00800C54"/>
    <w:rsid w:val="00802BEC"/>
    <w:rsid w:val="008037D6"/>
    <w:rsid w:val="00804FA6"/>
    <w:rsid w:val="00812343"/>
    <w:rsid w:val="00812464"/>
    <w:rsid w:val="0081498A"/>
    <w:rsid w:val="00820850"/>
    <w:rsid w:val="00820E5B"/>
    <w:rsid w:val="00822796"/>
    <w:rsid w:val="008231E5"/>
    <w:rsid w:val="0082469D"/>
    <w:rsid w:val="00826C39"/>
    <w:rsid w:val="00830E1B"/>
    <w:rsid w:val="00832B35"/>
    <w:rsid w:val="00834392"/>
    <w:rsid w:val="008357B2"/>
    <w:rsid w:val="00841579"/>
    <w:rsid w:val="00844D9B"/>
    <w:rsid w:val="00846140"/>
    <w:rsid w:val="008477D4"/>
    <w:rsid w:val="00850E24"/>
    <w:rsid w:val="00850E84"/>
    <w:rsid w:val="008510E8"/>
    <w:rsid w:val="00851745"/>
    <w:rsid w:val="00854460"/>
    <w:rsid w:val="008559DA"/>
    <w:rsid w:val="00856864"/>
    <w:rsid w:val="00860ECE"/>
    <w:rsid w:val="008625F7"/>
    <w:rsid w:val="00864DD0"/>
    <w:rsid w:val="008674DF"/>
    <w:rsid w:val="00873ADC"/>
    <w:rsid w:val="00875A9E"/>
    <w:rsid w:val="00876305"/>
    <w:rsid w:val="0087675B"/>
    <w:rsid w:val="00880CCA"/>
    <w:rsid w:val="0088254B"/>
    <w:rsid w:val="008833B6"/>
    <w:rsid w:val="00884310"/>
    <w:rsid w:val="0089070C"/>
    <w:rsid w:val="008A022E"/>
    <w:rsid w:val="008A1A39"/>
    <w:rsid w:val="008A25D7"/>
    <w:rsid w:val="008A335D"/>
    <w:rsid w:val="008A39FF"/>
    <w:rsid w:val="008A6143"/>
    <w:rsid w:val="008C5E52"/>
    <w:rsid w:val="008D300D"/>
    <w:rsid w:val="008D3B99"/>
    <w:rsid w:val="008D47E2"/>
    <w:rsid w:val="008D4A15"/>
    <w:rsid w:val="008D5443"/>
    <w:rsid w:val="008D7147"/>
    <w:rsid w:val="008E1006"/>
    <w:rsid w:val="008E130E"/>
    <w:rsid w:val="008E5109"/>
    <w:rsid w:val="008E68CA"/>
    <w:rsid w:val="008E726D"/>
    <w:rsid w:val="008F4158"/>
    <w:rsid w:val="008F65AF"/>
    <w:rsid w:val="00906A10"/>
    <w:rsid w:val="00913F07"/>
    <w:rsid w:val="0091705F"/>
    <w:rsid w:val="00917342"/>
    <w:rsid w:val="009208E0"/>
    <w:rsid w:val="0092242E"/>
    <w:rsid w:val="00922C1B"/>
    <w:rsid w:val="00925930"/>
    <w:rsid w:val="00932C35"/>
    <w:rsid w:val="00935E73"/>
    <w:rsid w:val="00941741"/>
    <w:rsid w:val="009433AD"/>
    <w:rsid w:val="00944FF7"/>
    <w:rsid w:val="00953170"/>
    <w:rsid w:val="009571E2"/>
    <w:rsid w:val="0095796D"/>
    <w:rsid w:val="00957BE2"/>
    <w:rsid w:val="00961F0F"/>
    <w:rsid w:val="009629D7"/>
    <w:rsid w:val="00963309"/>
    <w:rsid w:val="009777C5"/>
    <w:rsid w:val="00983350"/>
    <w:rsid w:val="00994EC4"/>
    <w:rsid w:val="00996AB3"/>
    <w:rsid w:val="00997F33"/>
    <w:rsid w:val="009A07BE"/>
    <w:rsid w:val="009A0DA8"/>
    <w:rsid w:val="009A2A35"/>
    <w:rsid w:val="009A79F5"/>
    <w:rsid w:val="009B28ED"/>
    <w:rsid w:val="009B2A50"/>
    <w:rsid w:val="009B2FE7"/>
    <w:rsid w:val="009B4B86"/>
    <w:rsid w:val="009D6715"/>
    <w:rsid w:val="009D7DFC"/>
    <w:rsid w:val="009E0912"/>
    <w:rsid w:val="009E27DF"/>
    <w:rsid w:val="009E3B7F"/>
    <w:rsid w:val="009E46B7"/>
    <w:rsid w:val="009F51B1"/>
    <w:rsid w:val="00A00B1D"/>
    <w:rsid w:val="00A03181"/>
    <w:rsid w:val="00A07664"/>
    <w:rsid w:val="00A116B0"/>
    <w:rsid w:val="00A13274"/>
    <w:rsid w:val="00A14B62"/>
    <w:rsid w:val="00A15C46"/>
    <w:rsid w:val="00A16E07"/>
    <w:rsid w:val="00A22A74"/>
    <w:rsid w:val="00A3609C"/>
    <w:rsid w:val="00A42644"/>
    <w:rsid w:val="00A42DC0"/>
    <w:rsid w:val="00A46111"/>
    <w:rsid w:val="00A46840"/>
    <w:rsid w:val="00A476D0"/>
    <w:rsid w:val="00A50A3C"/>
    <w:rsid w:val="00A6391E"/>
    <w:rsid w:val="00A71E2E"/>
    <w:rsid w:val="00A7374A"/>
    <w:rsid w:val="00A82EAB"/>
    <w:rsid w:val="00A86186"/>
    <w:rsid w:val="00A86B61"/>
    <w:rsid w:val="00A9178C"/>
    <w:rsid w:val="00A973E3"/>
    <w:rsid w:val="00AB0BB5"/>
    <w:rsid w:val="00AB0D36"/>
    <w:rsid w:val="00AB76EE"/>
    <w:rsid w:val="00AC5BD3"/>
    <w:rsid w:val="00AC5D5A"/>
    <w:rsid w:val="00AC7D4E"/>
    <w:rsid w:val="00AD06E5"/>
    <w:rsid w:val="00AD4E86"/>
    <w:rsid w:val="00AD7072"/>
    <w:rsid w:val="00AE31B0"/>
    <w:rsid w:val="00AF1021"/>
    <w:rsid w:val="00AF3A3E"/>
    <w:rsid w:val="00AF4E23"/>
    <w:rsid w:val="00AF5ADE"/>
    <w:rsid w:val="00AF6468"/>
    <w:rsid w:val="00B016DD"/>
    <w:rsid w:val="00B01FA1"/>
    <w:rsid w:val="00B02851"/>
    <w:rsid w:val="00B036CC"/>
    <w:rsid w:val="00B03C88"/>
    <w:rsid w:val="00B07045"/>
    <w:rsid w:val="00B11629"/>
    <w:rsid w:val="00B14BBA"/>
    <w:rsid w:val="00B15DE4"/>
    <w:rsid w:val="00B15EEA"/>
    <w:rsid w:val="00B22FA1"/>
    <w:rsid w:val="00B27194"/>
    <w:rsid w:val="00B32AB0"/>
    <w:rsid w:val="00B365F8"/>
    <w:rsid w:val="00B4260B"/>
    <w:rsid w:val="00B42999"/>
    <w:rsid w:val="00B44EDE"/>
    <w:rsid w:val="00B47328"/>
    <w:rsid w:val="00B5131A"/>
    <w:rsid w:val="00B5133C"/>
    <w:rsid w:val="00B5286A"/>
    <w:rsid w:val="00B54427"/>
    <w:rsid w:val="00B571BA"/>
    <w:rsid w:val="00B72310"/>
    <w:rsid w:val="00B77B1A"/>
    <w:rsid w:val="00B80394"/>
    <w:rsid w:val="00B83D4F"/>
    <w:rsid w:val="00B85792"/>
    <w:rsid w:val="00B86FBD"/>
    <w:rsid w:val="00B876C7"/>
    <w:rsid w:val="00B91ECE"/>
    <w:rsid w:val="00B96081"/>
    <w:rsid w:val="00B979F7"/>
    <w:rsid w:val="00BA05A2"/>
    <w:rsid w:val="00BA13FA"/>
    <w:rsid w:val="00BA3A27"/>
    <w:rsid w:val="00BB0B95"/>
    <w:rsid w:val="00BB211E"/>
    <w:rsid w:val="00BB4E12"/>
    <w:rsid w:val="00BB715E"/>
    <w:rsid w:val="00BC2EDF"/>
    <w:rsid w:val="00BC3D45"/>
    <w:rsid w:val="00BC6340"/>
    <w:rsid w:val="00BD2BF3"/>
    <w:rsid w:val="00BD3ED0"/>
    <w:rsid w:val="00BE7C84"/>
    <w:rsid w:val="00BF075C"/>
    <w:rsid w:val="00C05700"/>
    <w:rsid w:val="00C0645F"/>
    <w:rsid w:val="00C1028C"/>
    <w:rsid w:val="00C16BC0"/>
    <w:rsid w:val="00C178B0"/>
    <w:rsid w:val="00C21767"/>
    <w:rsid w:val="00C34F34"/>
    <w:rsid w:val="00C3531A"/>
    <w:rsid w:val="00C36009"/>
    <w:rsid w:val="00C363A1"/>
    <w:rsid w:val="00C402FA"/>
    <w:rsid w:val="00C46998"/>
    <w:rsid w:val="00C52A12"/>
    <w:rsid w:val="00C602F3"/>
    <w:rsid w:val="00C61222"/>
    <w:rsid w:val="00C6247B"/>
    <w:rsid w:val="00C70A47"/>
    <w:rsid w:val="00C73B6C"/>
    <w:rsid w:val="00C84DF7"/>
    <w:rsid w:val="00C92B28"/>
    <w:rsid w:val="00C92B46"/>
    <w:rsid w:val="00C93FC1"/>
    <w:rsid w:val="00C956CA"/>
    <w:rsid w:val="00C96176"/>
    <w:rsid w:val="00CA08EB"/>
    <w:rsid w:val="00CA21AF"/>
    <w:rsid w:val="00CA3651"/>
    <w:rsid w:val="00CA4934"/>
    <w:rsid w:val="00CB1049"/>
    <w:rsid w:val="00CB2E2D"/>
    <w:rsid w:val="00CB4140"/>
    <w:rsid w:val="00CB57F2"/>
    <w:rsid w:val="00CB5F24"/>
    <w:rsid w:val="00CC0721"/>
    <w:rsid w:val="00CC0E37"/>
    <w:rsid w:val="00CC20F0"/>
    <w:rsid w:val="00CC3821"/>
    <w:rsid w:val="00CC5DBF"/>
    <w:rsid w:val="00CC7F88"/>
    <w:rsid w:val="00CD1164"/>
    <w:rsid w:val="00CD287E"/>
    <w:rsid w:val="00CD4536"/>
    <w:rsid w:val="00CE0566"/>
    <w:rsid w:val="00D01BA4"/>
    <w:rsid w:val="00D01E19"/>
    <w:rsid w:val="00D032BF"/>
    <w:rsid w:val="00D05DB5"/>
    <w:rsid w:val="00D10DBB"/>
    <w:rsid w:val="00D113B4"/>
    <w:rsid w:val="00D13FF6"/>
    <w:rsid w:val="00D2029B"/>
    <w:rsid w:val="00D20998"/>
    <w:rsid w:val="00D233CC"/>
    <w:rsid w:val="00D25343"/>
    <w:rsid w:val="00D30B77"/>
    <w:rsid w:val="00D405A2"/>
    <w:rsid w:val="00D40665"/>
    <w:rsid w:val="00D41673"/>
    <w:rsid w:val="00D4222C"/>
    <w:rsid w:val="00D4534E"/>
    <w:rsid w:val="00D45754"/>
    <w:rsid w:val="00D46A04"/>
    <w:rsid w:val="00D46E17"/>
    <w:rsid w:val="00D47A6B"/>
    <w:rsid w:val="00D50A10"/>
    <w:rsid w:val="00D52DBE"/>
    <w:rsid w:val="00D54613"/>
    <w:rsid w:val="00D631BE"/>
    <w:rsid w:val="00D64278"/>
    <w:rsid w:val="00D70AC9"/>
    <w:rsid w:val="00D72E61"/>
    <w:rsid w:val="00D733C9"/>
    <w:rsid w:val="00D742AE"/>
    <w:rsid w:val="00D866AA"/>
    <w:rsid w:val="00D8706B"/>
    <w:rsid w:val="00D92CBB"/>
    <w:rsid w:val="00D9352E"/>
    <w:rsid w:val="00D947E7"/>
    <w:rsid w:val="00D97806"/>
    <w:rsid w:val="00DA09B3"/>
    <w:rsid w:val="00DA10E0"/>
    <w:rsid w:val="00DA2A0D"/>
    <w:rsid w:val="00DA3F7C"/>
    <w:rsid w:val="00DB34EF"/>
    <w:rsid w:val="00DB40B4"/>
    <w:rsid w:val="00DB6639"/>
    <w:rsid w:val="00DB7F28"/>
    <w:rsid w:val="00DC2B56"/>
    <w:rsid w:val="00DC7B72"/>
    <w:rsid w:val="00DD15CA"/>
    <w:rsid w:val="00DD1BD4"/>
    <w:rsid w:val="00DD79E1"/>
    <w:rsid w:val="00DE0BDC"/>
    <w:rsid w:val="00DE2B8D"/>
    <w:rsid w:val="00DE679D"/>
    <w:rsid w:val="00DF0FEC"/>
    <w:rsid w:val="00DF1D7B"/>
    <w:rsid w:val="00DF4E5D"/>
    <w:rsid w:val="00DF5095"/>
    <w:rsid w:val="00E0580D"/>
    <w:rsid w:val="00E07BB3"/>
    <w:rsid w:val="00E10271"/>
    <w:rsid w:val="00E11B28"/>
    <w:rsid w:val="00E12316"/>
    <w:rsid w:val="00E143D3"/>
    <w:rsid w:val="00E15908"/>
    <w:rsid w:val="00E162B1"/>
    <w:rsid w:val="00E268C1"/>
    <w:rsid w:val="00E446A1"/>
    <w:rsid w:val="00E455F3"/>
    <w:rsid w:val="00E507CE"/>
    <w:rsid w:val="00E53E0E"/>
    <w:rsid w:val="00E54B0E"/>
    <w:rsid w:val="00E570A2"/>
    <w:rsid w:val="00E6190D"/>
    <w:rsid w:val="00E67A42"/>
    <w:rsid w:val="00E67AF5"/>
    <w:rsid w:val="00E7533F"/>
    <w:rsid w:val="00E80A90"/>
    <w:rsid w:val="00E84BD3"/>
    <w:rsid w:val="00E87A6E"/>
    <w:rsid w:val="00E90BBB"/>
    <w:rsid w:val="00E95A0E"/>
    <w:rsid w:val="00E96D1A"/>
    <w:rsid w:val="00EA3F5A"/>
    <w:rsid w:val="00EB1C2A"/>
    <w:rsid w:val="00EB4B08"/>
    <w:rsid w:val="00EB502C"/>
    <w:rsid w:val="00EC2190"/>
    <w:rsid w:val="00EC2956"/>
    <w:rsid w:val="00ED015B"/>
    <w:rsid w:val="00ED1C58"/>
    <w:rsid w:val="00ED35EE"/>
    <w:rsid w:val="00ED7E4D"/>
    <w:rsid w:val="00EE07BF"/>
    <w:rsid w:val="00EE18E9"/>
    <w:rsid w:val="00EE5FA5"/>
    <w:rsid w:val="00EF09EC"/>
    <w:rsid w:val="00EF696D"/>
    <w:rsid w:val="00EF753A"/>
    <w:rsid w:val="00F025C1"/>
    <w:rsid w:val="00F02B01"/>
    <w:rsid w:val="00F0346B"/>
    <w:rsid w:val="00F11116"/>
    <w:rsid w:val="00F118D0"/>
    <w:rsid w:val="00F11935"/>
    <w:rsid w:val="00F155B5"/>
    <w:rsid w:val="00F16852"/>
    <w:rsid w:val="00F22BBF"/>
    <w:rsid w:val="00F2469B"/>
    <w:rsid w:val="00F247EB"/>
    <w:rsid w:val="00F32CD2"/>
    <w:rsid w:val="00F37198"/>
    <w:rsid w:val="00F4205A"/>
    <w:rsid w:val="00F42D09"/>
    <w:rsid w:val="00F4388D"/>
    <w:rsid w:val="00F4472A"/>
    <w:rsid w:val="00F44D3F"/>
    <w:rsid w:val="00F450D7"/>
    <w:rsid w:val="00F46EB6"/>
    <w:rsid w:val="00F47E0A"/>
    <w:rsid w:val="00F51B19"/>
    <w:rsid w:val="00F53B57"/>
    <w:rsid w:val="00F563FE"/>
    <w:rsid w:val="00F62D10"/>
    <w:rsid w:val="00F636E0"/>
    <w:rsid w:val="00F64219"/>
    <w:rsid w:val="00F654CE"/>
    <w:rsid w:val="00F725F8"/>
    <w:rsid w:val="00F742C8"/>
    <w:rsid w:val="00F80CDB"/>
    <w:rsid w:val="00F81997"/>
    <w:rsid w:val="00F84B64"/>
    <w:rsid w:val="00F90FDA"/>
    <w:rsid w:val="00F94D44"/>
    <w:rsid w:val="00F9519D"/>
    <w:rsid w:val="00F97882"/>
    <w:rsid w:val="00FA18B3"/>
    <w:rsid w:val="00FA2EFB"/>
    <w:rsid w:val="00FA5DFF"/>
    <w:rsid w:val="00FB025E"/>
    <w:rsid w:val="00FC0C22"/>
    <w:rsid w:val="00FC2341"/>
    <w:rsid w:val="00FC40AC"/>
    <w:rsid w:val="00FC6BA7"/>
    <w:rsid w:val="00FD30A8"/>
    <w:rsid w:val="00FD6D88"/>
    <w:rsid w:val="00FF142B"/>
    <w:rsid w:val="00FF21AE"/>
    <w:rsid w:val="00FF39E7"/>
    <w:rsid w:val="00FF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ED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0ED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300E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00E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209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099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burraq_office</cp:lastModifiedBy>
  <cp:revision>18</cp:revision>
  <dcterms:created xsi:type="dcterms:W3CDTF">2010-03-07T09:27:00Z</dcterms:created>
  <dcterms:modified xsi:type="dcterms:W3CDTF">2010-10-23T22:39:00Z</dcterms:modified>
</cp:coreProperties>
</file>