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EF" w:rsidRPr="00F26625" w:rsidRDefault="006F69EF" w:rsidP="006F69EF">
      <w:pPr>
        <w:spacing w:line="276" w:lineRule="auto"/>
        <w:jc w:val="center"/>
        <w:rPr>
          <w:rFonts w:asciiTheme="minorBidi" w:hAnsiTheme="minorBidi" w:cstheme="minorBidi"/>
          <w:b/>
          <w:bCs/>
          <w:sz w:val="44"/>
          <w:szCs w:val="44"/>
          <w:rtl/>
          <w:lang w:bidi="ar-IQ"/>
        </w:rPr>
      </w:pPr>
      <w:r w:rsidRPr="00F26625">
        <w:rPr>
          <w:rFonts w:asciiTheme="minorBidi" w:hAnsiTheme="minorBidi" w:cstheme="minorBidi"/>
          <w:b/>
          <w:bCs/>
          <w:sz w:val="44"/>
          <w:szCs w:val="44"/>
          <w:rtl/>
          <w:lang w:bidi="ar-IQ"/>
        </w:rPr>
        <w:t xml:space="preserve">اثر استخدام الوسائط المتعددة في تحصيل طلبة قسم </w:t>
      </w:r>
      <w:proofErr w:type="spellStart"/>
      <w:r w:rsidRPr="00F26625">
        <w:rPr>
          <w:rFonts w:asciiTheme="minorBidi" w:hAnsiTheme="minorBidi" w:cstheme="minorBidi"/>
          <w:b/>
          <w:bCs/>
          <w:sz w:val="44"/>
          <w:szCs w:val="44"/>
          <w:rtl/>
          <w:lang w:bidi="ar-IQ"/>
        </w:rPr>
        <w:t>الرتبية</w:t>
      </w:r>
      <w:proofErr w:type="spellEnd"/>
      <w:r w:rsidRPr="00F26625">
        <w:rPr>
          <w:rFonts w:asciiTheme="minorBidi" w:hAnsiTheme="minorBidi" w:cstheme="minorBidi"/>
          <w:b/>
          <w:bCs/>
          <w:sz w:val="44"/>
          <w:szCs w:val="44"/>
          <w:rtl/>
          <w:lang w:bidi="ar-IQ"/>
        </w:rPr>
        <w:t xml:space="preserve">  الفنية في مبادئ الاخراج</w:t>
      </w:r>
    </w:p>
    <w:p w:rsidR="006F69EF" w:rsidRDefault="006F69EF" w:rsidP="006F69EF">
      <w:pPr>
        <w:jc w:val="center"/>
        <w:rPr>
          <w:rFonts w:asciiTheme="minorBidi" w:hAnsiTheme="minorBidi" w:cstheme="minorBidi"/>
          <w:b/>
          <w:bCs/>
          <w:sz w:val="36"/>
          <w:szCs w:val="36"/>
          <w:rtl/>
        </w:rPr>
      </w:pPr>
      <w:r>
        <w:rPr>
          <w:rFonts w:asciiTheme="minorBidi" w:hAnsiTheme="minorBidi" w:cstheme="minorBidi" w:hint="cs"/>
          <w:b/>
          <w:bCs/>
          <w:sz w:val="36"/>
          <w:szCs w:val="36"/>
          <w:rtl/>
        </w:rPr>
        <w:t xml:space="preserve">الطالب </w:t>
      </w:r>
    </w:p>
    <w:p w:rsidR="006F69EF" w:rsidRDefault="006F69EF" w:rsidP="006F69EF">
      <w:pPr>
        <w:jc w:val="center"/>
        <w:rPr>
          <w:rFonts w:asciiTheme="minorBidi" w:hAnsiTheme="minorBidi" w:cstheme="minorBidi"/>
          <w:b/>
          <w:bCs/>
          <w:sz w:val="36"/>
          <w:szCs w:val="36"/>
          <w:rtl/>
        </w:rPr>
      </w:pPr>
      <w:r>
        <w:rPr>
          <w:rFonts w:asciiTheme="minorBidi" w:hAnsiTheme="minorBidi" w:cstheme="minorBidi" w:hint="cs"/>
          <w:b/>
          <w:bCs/>
          <w:sz w:val="36"/>
          <w:szCs w:val="36"/>
          <w:rtl/>
        </w:rPr>
        <w:t>زياد هاشم محمد الساعدي</w:t>
      </w:r>
    </w:p>
    <w:p w:rsidR="006F69EF" w:rsidRDefault="006F69EF" w:rsidP="006F69EF">
      <w:pPr>
        <w:jc w:val="center"/>
        <w:rPr>
          <w:rFonts w:asciiTheme="minorBidi" w:hAnsiTheme="minorBidi" w:cstheme="minorBidi"/>
          <w:b/>
          <w:bCs/>
          <w:sz w:val="36"/>
          <w:szCs w:val="36"/>
          <w:rtl/>
        </w:rPr>
      </w:pPr>
      <w:r>
        <w:rPr>
          <w:rFonts w:asciiTheme="minorBidi" w:hAnsiTheme="minorBidi" w:cstheme="minorBidi" w:hint="cs"/>
          <w:b/>
          <w:bCs/>
          <w:sz w:val="36"/>
          <w:szCs w:val="36"/>
          <w:rtl/>
        </w:rPr>
        <w:t>اشراف</w:t>
      </w:r>
    </w:p>
    <w:p w:rsidR="006F69EF" w:rsidRDefault="006F69EF" w:rsidP="006F69EF">
      <w:pPr>
        <w:jc w:val="center"/>
        <w:rPr>
          <w:rFonts w:asciiTheme="minorBidi" w:hAnsiTheme="minorBidi" w:cstheme="minorBidi"/>
          <w:b/>
          <w:bCs/>
          <w:sz w:val="36"/>
          <w:szCs w:val="36"/>
          <w:rtl/>
        </w:rPr>
      </w:pPr>
      <w:proofErr w:type="spellStart"/>
      <w:r>
        <w:rPr>
          <w:rFonts w:asciiTheme="minorBidi" w:hAnsiTheme="minorBidi" w:cstheme="minorBidi" w:hint="cs"/>
          <w:b/>
          <w:bCs/>
          <w:sz w:val="36"/>
          <w:szCs w:val="36"/>
          <w:rtl/>
        </w:rPr>
        <w:t>ا.م.د</w:t>
      </w:r>
      <w:proofErr w:type="spellEnd"/>
      <w:r>
        <w:rPr>
          <w:rFonts w:asciiTheme="minorBidi" w:hAnsiTheme="minorBidi" w:cstheme="minorBidi" w:hint="cs"/>
          <w:b/>
          <w:bCs/>
          <w:sz w:val="36"/>
          <w:szCs w:val="36"/>
          <w:rtl/>
        </w:rPr>
        <w:t xml:space="preserve"> جليل وادي                                            </w:t>
      </w:r>
      <w:proofErr w:type="spellStart"/>
      <w:r>
        <w:rPr>
          <w:rFonts w:asciiTheme="minorBidi" w:hAnsiTheme="minorBidi" w:cstheme="minorBidi" w:hint="cs"/>
          <w:b/>
          <w:bCs/>
          <w:sz w:val="36"/>
          <w:szCs w:val="36"/>
          <w:rtl/>
        </w:rPr>
        <w:t>ا.د</w:t>
      </w:r>
      <w:proofErr w:type="spellEnd"/>
      <w:r>
        <w:rPr>
          <w:rFonts w:asciiTheme="minorBidi" w:hAnsiTheme="minorBidi" w:cstheme="minorBidi" w:hint="cs"/>
          <w:b/>
          <w:bCs/>
          <w:sz w:val="36"/>
          <w:szCs w:val="36"/>
          <w:rtl/>
        </w:rPr>
        <w:t xml:space="preserve"> إبراهيم نعمة محمود</w:t>
      </w:r>
    </w:p>
    <w:p w:rsidR="006F69EF" w:rsidRDefault="006F69EF" w:rsidP="006F69EF">
      <w:pPr>
        <w:jc w:val="center"/>
        <w:rPr>
          <w:rFonts w:asciiTheme="minorBidi" w:hAnsiTheme="minorBidi" w:cstheme="minorBidi"/>
          <w:b/>
          <w:bCs/>
          <w:sz w:val="36"/>
          <w:szCs w:val="36"/>
          <w:rtl/>
        </w:rPr>
      </w:pPr>
    </w:p>
    <w:p w:rsidR="006F69EF" w:rsidRDefault="006F69EF" w:rsidP="006F69EF">
      <w:pPr>
        <w:jc w:val="center"/>
        <w:rPr>
          <w:rFonts w:asciiTheme="minorBidi" w:hAnsiTheme="minorBidi" w:cstheme="minorBidi"/>
          <w:b/>
          <w:bCs/>
          <w:sz w:val="36"/>
          <w:szCs w:val="36"/>
          <w:lang w:bidi="ar-IQ"/>
        </w:rPr>
      </w:pPr>
      <w:r>
        <w:rPr>
          <w:rFonts w:asciiTheme="minorBidi" w:hAnsiTheme="minorBidi" w:cstheme="minorBidi"/>
          <w:b/>
          <w:bCs/>
          <w:sz w:val="36"/>
          <w:szCs w:val="36"/>
          <w:rtl/>
        </w:rPr>
        <w:t>مستخلص ال</w:t>
      </w:r>
      <w:r>
        <w:rPr>
          <w:rFonts w:asciiTheme="minorBidi" w:hAnsiTheme="minorBidi" w:cstheme="minorBidi"/>
          <w:b/>
          <w:bCs/>
          <w:sz w:val="36"/>
          <w:szCs w:val="36"/>
          <w:rtl/>
          <w:lang w:bidi="ar-IQ"/>
        </w:rPr>
        <w:t>بحث</w:t>
      </w:r>
    </w:p>
    <w:p w:rsidR="006F69EF" w:rsidRDefault="006F69EF" w:rsidP="006F69EF">
      <w:pPr>
        <w:spacing w:line="276" w:lineRule="auto"/>
        <w:ind w:left="284" w:right="-284"/>
        <w:jc w:val="lowKashida"/>
        <w:rPr>
          <w:sz w:val="32"/>
          <w:szCs w:val="32"/>
          <w:rtl/>
        </w:rPr>
      </w:pPr>
      <w:r>
        <w:rPr>
          <w:sz w:val="32"/>
          <w:szCs w:val="32"/>
          <w:rtl/>
          <w:lang w:bidi="ar-IQ"/>
        </w:rPr>
        <w:t>يشهد</w:t>
      </w:r>
      <w:r>
        <w:rPr>
          <w:sz w:val="32"/>
          <w:szCs w:val="32"/>
          <w:rtl/>
        </w:rPr>
        <w:t xml:space="preserve"> العالم اليوم ثورة علمية وتكنولوجية واسعة وتغيرات سريعة وتطورات هائلة في المعرفة العلمية وتطبيقاتها التي أصبحت سمة مميزة من سمات هذا العصر مما فرض وضعاً جديداً على التربية بضرورة مراجعة أهدافها وبرامجها وتنظيمات مؤسساتها وأساليب عملها وتشخيص النواحي التي تتطلب تغييراً ,واقتراح البدائل في الطرائق والأساليب التي تواكب </w:t>
      </w:r>
      <w:proofErr w:type="spellStart"/>
      <w:r>
        <w:rPr>
          <w:sz w:val="32"/>
          <w:szCs w:val="32"/>
          <w:rtl/>
        </w:rPr>
        <w:t>العصر.وبما</w:t>
      </w:r>
      <w:proofErr w:type="spellEnd"/>
      <w:r>
        <w:rPr>
          <w:sz w:val="32"/>
          <w:szCs w:val="32"/>
          <w:rtl/>
        </w:rPr>
        <w:t xml:space="preserve"> أن مادة </w:t>
      </w:r>
      <w:r>
        <w:rPr>
          <w:sz w:val="32"/>
          <w:szCs w:val="32"/>
          <w:rtl/>
          <w:lang w:bidi="ar-IQ"/>
        </w:rPr>
        <w:t xml:space="preserve">مبادئ الاخراج </w:t>
      </w:r>
      <w:r>
        <w:rPr>
          <w:sz w:val="32"/>
          <w:szCs w:val="32"/>
          <w:rtl/>
        </w:rPr>
        <w:t>من المواد العلمية المهمة لكونها تتضمن معلومات علمية ذات تأثير في حياة الطلاب ,ولضمان ترسيخ هذه المعلومات في اذهانهم ، لذا ينبغي أشراك أكثر من حاسة من حواسهم في العملية (التعليمية ـ التعلمية) .</w:t>
      </w:r>
      <w:r>
        <w:rPr>
          <w:rFonts w:ascii="Arial" w:hAnsi="Arial"/>
          <w:b/>
          <w:bCs/>
          <w:sz w:val="32"/>
          <w:szCs w:val="32"/>
          <w:rtl/>
          <w:lang w:bidi="ar-IQ"/>
        </w:rPr>
        <w:t xml:space="preserve">يهدف البحث التعرف الى ما يأتي : </w:t>
      </w:r>
    </w:p>
    <w:p w:rsidR="006F69EF" w:rsidRDefault="006F69EF" w:rsidP="006F69EF">
      <w:pPr>
        <w:spacing w:line="276" w:lineRule="auto"/>
        <w:ind w:left="284" w:right="-284"/>
        <w:jc w:val="lowKashida"/>
        <w:rPr>
          <w:b/>
          <w:bCs/>
        </w:rPr>
      </w:pPr>
      <w:r>
        <w:rPr>
          <w:b/>
          <w:bCs/>
          <w:rtl/>
        </w:rPr>
        <w:t>-أثر استخدام الوسائط المتعددة في تحصيل طلبة قسم التربية الفنية في مبادئ الاخراج.</w:t>
      </w:r>
    </w:p>
    <w:p w:rsidR="006F69EF" w:rsidRDefault="006F69EF" w:rsidP="006F69EF">
      <w:pPr>
        <w:spacing w:line="276" w:lineRule="auto"/>
        <w:ind w:left="284" w:right="-284"/>
        <w:jc w:val="lowKashida"/>
        <w:rPr>
          <w:rFonts w:ascii="Arial" w:hAnsi="Arial"/>
          <w:b/>
          <w:bCs/>
          <w:sz w:val="32"/>
          <w:szCs w:val="32"/>
          <w:lang w:bidi="ar-IQ"/>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1059815</wp:posOffset>
                </wp:positionV>
                <wp:extent cx="45085" cy="304800"/>
                <wp:effectExtent l="12065" t="8890" r="9525" b="1016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04800"/>
                        </a:xfrm>
                        <a:prstGeom prst="rect">
                          <a:avLst/>
                        </a:prstGeom>
                        <a:solidFill>
                          <a:srgbClr val="FFFFFF"/>
                        </a:solidFill>
                        <a:ln w="9525">
                          <a:solidFill>
                            <a:srgbClr val="FFFFFF"/>
                          </a:solidFill>
                          <a:miter lim="800000"/>
                          <a:headEnd/>
                          <a:tailEnd/>
                        </a:ln>
                      </wps:spPr>
                      <wps:txbx>
                        <w:txbxContent>
                          <w:p w:rsidR="006F69EF" w:rsidRDefault="006F69EF" w:rsidP="006F69EF">
                            <w:pPr>
                              <w:rPr>
                                <w:rFonts w:ascii="Arial" w:hAnsi="Arial" w:cs="Arial"/>
                                <w:sz w:val="32"/>
                                <w:szCs w:val="32"/>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6.05pt;margin-top:83.45pt;width:3.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" strokecolor="white">
                <v:textbox>
                  <w:txbxContent>
                    <w:p w:rsidR="006F69EF" w:rsidRDefault="006F69EF" w:rsidP="006F69EF">
                      <w:pPr>
                        <w:rPr>
                          <w:rFonts w:ascii="Arial" w:hAnsi="Arial" w:cs="Arial"/>
                          <w:sz w:val="32"/>
                          <w:szCs w:val="32"/>
                          <w:lang w:bidi="ar-IQ"/>
                        </w:rPr>
                      </w:pPr>
                    </w:p>
                  </w:txbxContent>
                </v:textbox>
              </v:shape>
            </w:pict>
          </mc:Fallback>
        </mc:AlternateContent>
      </w:r>
      <w:r>
        <w:rPr>
          <w:rFonts w:ascii="Arial" w:hAnsi="Arial"/>
          <w:b/>
          <w:bCs/>
          <w:sz w:val="32"/>
          <w:szCs w:val="32"/>
          <w:rtl/>
          <w:lang w:bidi="ar-IQ"/>
        </w:rPr>
        <w:t>كما استند البحث الى الفرضيتين الاتية:</w:t>
      </w:r>
    </w:p>
    <w:p w:rsidR="006F69EF" w:rsidRDefault="006F69EF" w:rsidP="006F69EF">
      <w:pPr>
        <w:ind w:left="-2" w:firstLine="284"/>
        <w:jc w:val="both"/>
        <w:rPr>
          <w:rFonts w:ascii="Simplified Arabic" w:hAnsi="Simplified Arabic"/>
          <w:sz w:val="32"/>
          <w:szCs w:val="32"/>
          <w:rtl/>
          <w:lang w:bidi="ar-IQ"/>
        </w:rPr>
      </w:pPr>
      <w:r>
        <w:rPr>
          <w:rFonts w:ascii="Simplified Arabic" w:hAnsi="Simplified Arabic"/>
          <w:b/>
          <w:bCs/>
          <w:sz w:val="32"/>
          <w:szCs w:val="32"/>
          <w:rtl/>
          <w:lang w:bidi="ar-IQ"/>
        </w:rPr>
        <w:t>الفرضية الاولى</w:t>
      </w:r>
      <w:r>
        <w:rPr>
          <w:rFonts w:ascii="Simplified Arabic" w:hAnsi="Simplified Arabic"/>
          <w:sz w:val="32"/>
          <w:szCs w:val="32"/>
          <w:rtl/>
          <w:lang w:bidi="ar-IQ"/>
        </w:rPr>
        <w:t>":-لا توجد فروق ذات دلالة معنوية في مستوى (0,05) بين     متوسط درجات افراد العينة التجريبية ومتوسط درجات افراد العينة الضابطة في مبادئ الاخراج في الاختبار البعدي.</w:t>
      </w:r>
    </w:p>
    <w:p w:rsidR="006F69EF" w:rsidRPr="00F26625" w:rsidRDefault="006F69EF" w:rsidP="006F69EF">
      <w:pPr>
        <w:ind w:left="-2" w:firstLine="284"/>
        <w:jc w:val="both"/>
        <w:rPr>
          <w:rFonts w:ascii="Simplified Arabic" w:hAnsi="Simplified Arabic"/>
          <w:b/>
          <w:bCs/>
          <w:sz w:val="32"/>
          <w:szCs w:val="32"/>
          <w:rtl/>
          <w:lang w:bidi="ar-IQ"/>
        </w:rPr>
      </w:pPr>
      <w:r>
        <w:rPr>
          <w:rFonts w:ascii="Simplified Arabic" w:hAnsi="Simplified Arabic"/>
          <w:b/>
          <w:bCs/>
          <w:sz w:val="32"/>
          <w:szCs w:val="32"/>
          <w:rtl/>
          <w:lang w:bidi="ar-IQ"/>
        </w:rPr>
        <w:t>الفرضية الثانية:-</w:t>
      </w:r>
      <w:r>
        <w:rPr>
          <w:rFonts w:ascii="Simplified Arabic" w:hAnsi="Simplified Arabic"/>
          <w:sz w:val="32"/>
          <w:szCs w:val="32"/>
          <w:rtl/>
          <w:lang w:bidi="ar-IQ"/>
        </w:rPr>
        <w:t xml:space="preserve">لا توجد فروق ذات دلالة معنوية في مستوى (0,05)بين متوسطي درجات افراد العينة التجريبية في مبادى الاخراج في الاختبارين </w:t>
      </w:r>
      <w:proofErr w:type="spellStart"/>
      <w:r>
        <w:rPr>
          <w:rFonts w:ascii="Simplified Arabic" w:hAnsi="Simplified Arabic"/>
          <w:sz w:val="32"/>
          <w:szCs w:val="32"/>
          <w:rtl/>
          <w:lang w:bidi="ar-IQ"/>
        </w:rPr>
        <w:t>القبلىي</w:t>
      </w:r>
      <w:proofErr w:type="spellEnd"/>
      <w:r>
        <w:rPr>
          <w:rFonts w:ascii="Simplified Arabic" w:hAnsi="Simplified Arabic"/>
          <w:sz w:val="32"/>
          <w:szCs w:val="32"/>
          <w:rtl/>
          <w:lang w:bidi="ar-IQ"/>
        </w:rPr>
        <w:t xml:space="preserve"> والبعدي</w:t>
      </w:r>
      <w:r>
        <w:rPr>
          <w:rFonts w:ascii="Simplified Arabic" w:hAnsi="Simplified Arabic"/>
          <w:b/>
          <w:bCs/>
          <w:sz w:val="32"/>
          <w:szCs w:val="32"/>
          <w:rtl/>
          <w:lang w:bidi="ar-IQ"/>
        </w:rPr>
        <w:t>.</w:t>
      </w:r>
      <w:r>
        <w:rPr>
          <w:sz w:val="32"/>
          <w:szCs w:val="32"/>
          <w:rtl/>
        </w:rPr>
        <w:t xml:space="preserve">وللتحقق من صحة الفرضية أجرى الباحث تجربة استغرقت فصلاً دراسياً </w:t>
      </w:r>
      <w:proofErr w:type="spellStart"/>
      <w:r>
        <w:rPr>
          <w:sz w:val="32"/>
          <w:szCs w:val="32"/>
          <w:rtl/>
        </w:rPr>
        <w:t>كاملاً.أقتصرت</w:t>
      </w:r>
      <w:proofErr w:type="spellEnd"/>
      <w:r>
        <w:rPr>
          <w:sz w:val="32"/>
          <w:szCs w:val="32"/>
          <w:rtl/>
        </w:rPr>
        <w:t xml:space="preserve"> التجربة على طلبة المرحلة الثالثة قسم التربية الفنية/ كلية التربية الأساسية جامعة ديالى, بلغ مجموعهم (87) طالباً وطالبة </w:t>
      </w:r>
      <w:r>
        <w:rPr>
          <w:sz w:val="32"/>
          <w:szCs w:val="32"/>
          <w:rtl/>
        </w:rPr>
        <w:lastRenderedPageBreak/>
        <w:t>استبعد الباحث منهم (15) طالباً وطالبة كونهم راسبين في هذه المرحلة فما تبقى منهم اصبح عينة للبحث بلغ عددهم (72) طالباً وطالبة بواقع (37) طالباً وطالبة في المجموعة التجريبية و(35) طالباً وطالبة في المجموعة الضابطة واختير التصميم التجريبي ذو الضبط ال</w:t>
      </w:r>
      <w:r>
        <w:rPr>
          <w:sz w:val="32"/>
          <w:szCs w:val="32"/>
          <w:rtl/>
          <w:lang w:bidi="ar-IQ"/>
        </w:rPr>
        <w:t>محكم</w:t>
      </w:r>
      <w:r>
        <w:rPr>
          <w:sz w:val="32"/>
          <w:szCs w:val="32"/>
          <w:rtl/>
        </w:rPr>
        <w:t xml:space="preserve"> (</w:t>
      </w:r>
      <w:r>
        <w:rPr>
          <w:sz w:val="32"/>
          <w:szCs w:val="32"/>
          <w:rtl/>
          <w:lang w:bidi="ar-IQ"/>
        </w:rPr>
        <w:t>المجموعتين التجريبية والضابطة</w:t>
      </w:r>
      <w:r>
        <w:rPr>
          <w:sz w:val="32"/>
          <w:szCs w:val="32"/>
          <w:rtl/>
        </w:rPr>
        <w:t xml:space="preserve"> ) تضبط أحدهما الأخرى , كوفئ طلاب المجموعتين في بعض المتغيرات التي قد تكون ذات تأثير في المتغير المستقل :(العمر الزمني محسوباً بالأشهر, تحصيل الوالدين, التحصيل </w:t>
      </w:r>
      <w:r>
        <w:rPr>
          <w:sz w:val="32"/>
          <w:szCs w:val="32"/>
          <w:rtl/>
          <w:lang w:bidi="ar-IQ"/>
        </w:rPr>
        <w:t xml:space="preserve">الدراسي </w:t>
      </w:r>
      <w:r>
        <w:rPr>
          <w:sz w:val="32"/>
          <w:szCs w:val="32"/>
          <w:rtl/>
        </w:rPr>
        <w:t>لمادة فن التمثيل للسنة السابقة) وعلى هذا أختار الباحث تصميه التجريبي</w:t>
      </w:r>
      <w:r>
        <w:rPr>
          <w:noProof/>
          <w:rtl/>
        </w:rPr>
        <mc:AlternateContent>
          <mc:Choice Requires="wps">
            <w:drawing>
              <wp:anchor distT="0" distB="0" distL="114300" distR="114300" simplePos="0" relativeHeight="251660288" behindDoc="0" locked="0" layoutInCell="1" allowOverlap="1">
                <wp:simplePos x="0" y="0"/>
                <wp:positionH relativeFrom="column">
                  <wp:posOffset>-387985</wp:posOffset>
                </wp:positionH>
                <wp:positionV relativeFrom="paragraph">
                  <wp:posOffset>537210</wp:posOffset>
                </wp:positionV>
                <wp:extent cx="45085" cy="304800"/>
                <wp:effectExtent l="12065" t="13335" r="9525" b="571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04800"/>
                        </a:xfrm>
                        <a:prstGeom prst="rect">
                          <a:avLst/>
                        </a:prstGeom>
                        <a:solidFill>
                          <a:srgbClr val="FFFFFF"/>
                        </a:solidFill>
                        <a:ln w="9525">
                          <a:solidFill>
                            <a:srgbClr val="FFFFFF"/>
                          </a:solidFill>
                          <a:miter lim="800000"/>
                          <a:headEnd/>
                          <a:tailEnd/>
                        </a:ln>
                      </wps:spPr>
                      <wps:txbx>
                        <w:txbxContent>
                          <w:p w:rsidR="006F69EF" w:rsidRDefault="006F69EF" w:rsidP="006F69EF">
                            <w:pPr>
                              <w:rPr>
                                <w:rFonts w:ascii="Arial" w:hAnsi="Arial" w:cs="Arial"/>
                                <w:sz w:val="32"/>
                                <w:szCs w:val="32"/>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position:absolute;left:0;text-align:left;margin-left:-30.55pt;margin-top:42.3pt;width:3.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" strokecolor="white">
                <v:textbox>
                  <w:txbxContent>
                    <w:p w:rsidR="006F69EF" w:rsidRDefault="006F69EF" w:rsidP="006F69EF">
                      <w:pPr>
                        <w:rPr>
                          <w:rFonts w:ascii="Arial" w:hAnsi="Arial" w:cs="Arial"/>
                          <w:sz w:val="32"/>
                          <w:szCs w:val="32"/>
                          <w:lang w:bidi="ar-IQ"/>
                        </w:rPr>
                      </w:pPr>
                    </w:p>
                  </w:txbxContent>
                </v:textbox>
              </v:shape>
            </w:pict>
          </mc:Fallback>
        </mc:AlternateContent>
      </w:r>
      <w:r>
        <w:rPr>
          <w:sz w:val="32"/>
          <w:szCs w:val="32"/>
        </w:rPr>
        <w:t xml:space="preserve"> </w:t>
      </w:r>
      <w:r>
        <w:rPr>
          <w:sz w:val="32"/>
          <w:szCs w:val="32"/>
          <w:rtl/>
        </w:rPr>
        <w:t>وقد حددت المادة العلمية بالموضوعات(المعتمدة لدى القسم)، وتم صياغة الأهداف السلوكية وبلغ عددها (61) هدفاً ممثلة للمستويات المعرفية من تصنيف بلوم الستة .كما أعد الباحث اختبارا تحصيلياً في مادة مبادئ الإخراج</w:t>
      </w:r>
      <w:r>
        <w:rPr>
          <w:rFonts w:hint="cs"/>
          <w:sz w:val="32"/>
          <w:szCs w:val="32"/>
        </w:rPr>
        <w:t xml:space="preserve"> </w:t>
      </w:r>
      <w:r>
        <w:rPr>
          <w:sz w:val="32"/>
          <w:szCs w:val="32"/>
          <w:rtl/>
        </w:rPr>
        <w:t xml:space="preserve">مكون من (25) فقرة وفق خارطة </w:t>
      </w:r>
      <w:proofErr w:type="spellStart"/>
      <w:r>
        <w:rPr>
          <w:sz w:val="32"/>
          <w:szCs w:val="32"/>
          <w:rtl/>
        </w:rPr>
        <w:t>أختبارية</w:t>
      </w:r>
      <w:proofErr w:type="spellEnd"/>
      <w:r>
        <w:rPr>
          <w:sz w:val="32"/>
          <w:szCs w:val="32"/>
          <w:rtl/>
        </w:rPr>
        <w:t xml:space="preserve"> (جدول المواصفات) التي تقيس المستويات الستة لتصنيف بلوم(</w:t>
      </w:r>
      <w:proofErr w:type="spellStart"/>
      <w:r>
        <w:rPr>
          <w:sz w:val="32"/>
          <w:szCs w:val="32"/>
          <w:rtl/>
        </w:rPr>
        <w:t>التذكر,والفهم,والتطبيق،والتحليل،والتركيب،والتقويم</w:t>
      </w:r>
      <w:proofErr w:type="spellEnd"/>
      <w:r>
        <w:rPr>
          <w:sz w:val="32"/>
          <w:szCs w:val="32"/>
          <w:rtl/>
        </w:rPr>
        <w:t>) وقد تم التحقق من الصدق الظاهري وصدق المحتوى بعد عرضه على مجموعة من المحكمين في مجال طرائق التدريس والقياس والتقويم والمسرح ،وتم تجربته على عينة استطلاعية من غير عينة البحث بلغت (48) طالباً  وطالبة</w:t>
      </w:r>
      <w:r>
        <w:rPr>
          <w:rStyle w:val="a4"/>
          <w:sz w:val="32"/>
          <w:szCs w:val="32"/>
          <w:rtl/>
        </w:rPr>
        <w:footnoteReference w:customMarkFollows="1" w:id="1"/>
        <w:t>*</w:t>
      </w:r>
      <w:r>
        <w:rPr>
          <w:sz w:val="32"/>
          <w:szCs w:val="32"/>
          <w:rtl/>
        </w:rPr>
        <w:t>،وكان الغرض من ذلك التعرف</w:t>
      </w:r>
      <w:r>
        <w:rPr>
          <w:rFonts w:hint="cs"/>
          <w:sz w:val="32"/>
          <w:szCs w:val="32"/>
        </w:rPr>
        <w:t xml:space="preserve"> </w:t>
      </w:r>
      <w:r>
        <w:rPr>
          <w:sz w:val="32"/>
          <w:szCs w:val="32"/>
          <w:rtl/>
          <w:lang w:bidi="ar-IQ"/>
        </w:rPr>
        <w:t xml:space="preserve">على </w:t>
      </w:r>
      <w:r>
        <w:rPr>
          <w:sz w:val="32"/>
          <w:szCs w:val="32"/>
          <w:rtl/>
        </w:rPr>
        <w:t>مدى وضوح فقرات الاختبار وتحديد زمن الإجابة عن فقرات الاختبار ،فضلا عن تحليل فقرات الاختبار إحصائياً لإيجاد الخصائص</w:t>
      </w:r>
      <w:r>
        <w:rPr>
          <w:rFonts w:hint="cs"/>
          <w:sz w:val="32"/>
          <w:szCs w:val="32"/>
        </w:rPr>
        <w:t xml:space="preserve"> </w:t>
      </w:r>
      <w:proofErr w:type="spellStart"/>
      <w:r>
        <w:rPr>
          <w:sz w:val="32"/>
          <w:szCs w:val="32"/>
          <w:rtl/>
        </w:rPr>
        <w:t>السايكومتري</w:t>
      </w:r>
      <w:proofErr w:type="spellEnd"/>
      <w:r>
        <w:rPr>
          <w:sz w:val="32"/>
          <w:szCs w:val="32"/>
          <w:rtl/>
          <w:lang w:bidi="ar-IQ"/>
        </w:rPr>
        <w:t xml:space="preserve">ة </w:t>
      </w:r>
      <w:r>
        <w:rPr>
          <w:sz w:val="32"/>
          <w:szCs w:val="32"/>
          <w:rtl/>
        </w:rPr>
        <w:t>وبعد انتهاء التجربة عولجت البيانات الإحصائية باستعمال الوسائل الإحصائية</w:t>
      </w:r>
      <w:r>
        <w:rPr>
          <w:rFonts w:hint="cs"/>
          <w:sz w:val="32"/>
          <w:szCs w:val="32"/>
        </w:rPr>
        <w:t xml:space="preserve"> </w:t>
      </w:r>
      <w:r>
        <w:rPr>
          <w:sz w:val="32"/>
          <w:szCs w:val="32"/>
          <w:rtl/>
        </w:rPr>
        <w:t xml:space="preserve">المناسبة منها ( الاختبار </w:t>
      </w:r>
      <w:proofErr w:type="spellStart"/>
      <w:r>
        <w:rPr>
          <w:sz w:val="32"/>
          <w:szCs w:val="32"/>
          <w:rtl/>
        </w:rPr>
        <w:t>التائي</w:t>
      </w:r>
      <w:proofErr w:type="spellEnd"/>
      <w:r>
        <w:rPr>
          <w:rFonts w:ascii="Arial" w:hAnsi="Arial"/>
          <w:sz w:val="32"/>
          <w:szCs w:val="32"/>
          <w:lang w:bidi="ar-IQ"/>
        </w:rPr>
        <w:t>t-test</w:t>
      </w:r>
      <w:r>
        <w:rPr>
          <w:sz w:val="32"/>
          <w:szCs w:val="32"/>
          <w:rtl/>
        </w:rPr>
        <w:t xml:space="preserve">) لعينتين غير متساويتين ,معامل الصعوبة , </w:t>
      </w:r>
      <w:r>
        <w:rPr>
          <w:sz w:val="30"/>
          <w:szCs w:val="30"/>
          <w:rtl/>
        </w:rPr>
        <w:t xml:space="preserve">القوة التمييزية , فعالية البدائل الخاطئة ) وبعدها تم استخراج الاختبار .وأظهرت نتائج التجربة تفوق المجموعة التجريبية التي ُدرست باستخدام الوسائط المتعددة على المجموعة الضابطة التي ُدرست على وفق الطريقة الاعتيادية , بمعنى أن النتائج كانت إلى صالح المجموعة التجريبية ، الامر الذي قاد الى رفض  الفرضية الصفرية. وفي ضوء معطيات البحث اوصى بمجموعة من التوصيات كما أقترح إجراء دراسات لاحقة استكمالاً للبحث </w:t>
      </w:r>
      <w:r>
        <w:rPr>
          <w:rFonts w:hint="cs"/>
          <w:sz w:val="30"/>
          <w:szCs w:val="30"/>
          <w:rtl/>
        </w:rPr>
        <w:t>.</w:t>
      </w:r>
    </w:p>
    <w:p w:rsidR="00076A69" w:rsidRDefault="002024C1">
      <w:pPr>
        <w:rPr>
          <w:lang w:bidi="ar-IQ"/>
        </w:rPr>
      </w:pPr>
      <w:bookmarkStart w:id="0" w:name="_GoBack"/>
      <w:bookmarkEnd w:id="0"/>
    </w:p>
    <w:sectPr w:rsidR="00076A69" w:rsidSect="00085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C1" w:rsidRDefault="002024C1" w:rsidP="006F69EF">
      <w:r>
        <w:separator/>
      </w:r>
    </w:p>
  </w:endnote>
  <w:endnote w:type="continuationSeparator" w:id="0">
    <w:p w:rsidR="002024C1" w:rsidRDefault="002024C1" w:rsidP="006F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C1" w:rsidRDefault="002024C1" w:rsidP="006F69EF">
      <w:r>
        <w:separator/>
      </w:r>
    </w:p>
  </w:footnote>
  <w:footnote w:type="continuationSeparator" w:id="0">
    <w:p w:rsidR="002024C1" w:rsidRDefault="002024C1" w:rsidP="006F69EF">
      <w:r>
        <w:continuationSeparator/>
      </w:r>
    </w:p>
  </w:footnote>
  <w:footnote w:id="1">
    <w:p w:rsidR="006F69EF" w:rsidRDefault="006F69EF" w:rsidP="006F69EF">
      <w:pPr>
        <w:pStyle w:val="a3"/>
        <w:rPr>
          <w:sz w:val="22"/>
          <w:szCs w:val="22"/>
          <w:rtl/>
          <w:lang w:bidi="ar-IQ"/>
        </w:rPr>
      </w:pPr>
      <w:r>
        <w:rPr>
          <w:rStyle w:val="a4"/>
          <w:sz w:val="22"/>
          <w:szCs w:val="22"/>
          <w:rtl/>
        </w:rPr>
        <w:t>*</w:t>
      </w:r>
      <w:r>
        <w:rPr>
          <w:sz w:val="22"/>
          <w:szCs w:val="22"/>
          <w:rtl/>
          <w:lang w:bidi="ar-IQ"/>
        </w:rPr>
        <w:t>استعان الباحث بطلبة العينة الاستطلاعية من قسم التربية الفنية – كلية التربية الاساسية الجامعة المستنصرية وذلك لقلة اعداد مجتمع البحث.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EF"/>
    <w:rsid w:val="002024C1"/>
    <w:rsid w:val="006F69EF"/>
    <w:rsid w:val="00894FD8"/>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EF"/>
    <w:pPr>
      <w:bidi/>
      <w:spacing w:after="0" w:line="240" w:lineRule="auto"/>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F69EF"/>
    <w:rPr>
      <w:sz w:val="20"/>
      <w:szCs w:val="20"/>
    </w:rPr>
  </w:style>
  <w:style w:type="character" w:customStyle="1" w:styleId="Char">
    <w:name w:val="نص حاشية سفلية Char"/>
    <w:basedOn w:val="a0"/>
    <w:link w:val="a3"/>
    <w:uiPriority w:val="99"/>
    <w:semiHidden/>
    <w:rsid w:val="006F69EF"/>
    <w:rPr>
      <w:rFonts w:ascii="Times New Roman" w:eastAsia="Times New Roman" w:hAnsi="Times New Roman" w:cs="Simplified Arabic"/>
      <w:sz w:val="20"/>
      <w:szCs w:val="20"/>
    </w:rPr>
  </w:style>
  <w:style w:type="character" w:styleId="a4">
    <w:name w:val="footnote reference"/>
    <w:basedOn w:val="a0"/>
    <w:uiPriority w:val="99"/>
    <w:semiHidden/>
    <w:unhideWhenUsed/>
    <w:rsid w:val="006F69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EF"/>
    <w:pPr>
      <w:bidi/>
      <w:spacing w:after="0" w:line="240" w:lineRule="auto"/>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F69EF"/>
    <w:rPr>
      <w:sz w:val="20"/>
      <w:szCs w:val="20"/>
    </w:rPr>
  </w:style>
  <w:style w:type="character" w:customStyle="1" w:styleId="Char">
    <w:name w:val="نص حاشية سفلية Char"/>
    <w:basedOn w:val="a0"/>
    <w:link w:val="a3"/>
    <w:uiPriority w:val="99"/>
    <w:semiHidden/>
    <w:rsid w:val="006F69EF"/>
    <w:rPr>
      <w:rFonts w:ascii="Times New Roman" w:eastAsia="Times New Roman" w:hAnsi="Times New Roman" w:cs="Simplified Arabic"/>
      <w:sz w:val="20"/>
      <w:szCs w:val="20"/>
    </w:rPr>
  </w:style>
  <w:style w:type="character" w:styleId="a4">
    <w:name w:val="footnote reference"/>
    <w:basedOn w:val="a0"/>
    <w:uiPriority w:val="99"/>
    <w:semiHidden/>
    <w:unhideWhenUsed/>
    <w:rsid w:val="006F6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2013-10-01T07:07:00Z</dcterms:created>
  <dcterms:modified xsi:type="dcterms:W3CDTF">2013-10-01T07:07:00Z</dcterms:modified>
</cp:coreProperties>
</file>